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AA" w:rsidRPr="00D52F6B" w:rsidRDefault="00D52F6B" w:rsidP="00D52F6B">
      <w:pPr>
        <w:pStyle w:val="ConsNormal"/>
        <w:widowControl/>
        <w:ind w:firstLine="0"/>
        <w:jc w:val="right"/>
        <w:rPr>
          <w:b/>
          <w:bCs/>
          <w:sz w:val="28"/>
          <w:szCs w:val="28"/>
        </w:rPr>
      </w:pPr>
      <w:r w:rsidRPr="00D52F6B">
        <w:rPr>
          <w:b/>
          <w:bCs/>
          <w:sz w:val="28"/>
          <w:szCs w:val="28"/>
        </w:rPr>
        <w:t>028-2022-ОС</w:t>
      </w:r>
    </w:p>
    <w:p w:rsidR="00D52F6B" w:rsidRDefault="00D52F6B" w:rsidP="00D52F6B">
      <w:pPr>
        <w:pStyle w:val="ConsNormal"/>
        <w:widowControl/>
        <w:ind w:firstLine="0"/>
        <w:jc w:val="right"/>
        <w:rPr>
          <w:bCs/>
          <w:sz w:val="24"/>
          <w:szCs w:val="24"/>
        </w:rPr>
      </w:pPr>
    </w:p>
    <w:p w:rsidR="00E93DAA" w:rsidRDefault="00E93DAA" w:rsidP="00E93DAA">
      <w:pPr>
        <w:pStyle w:val="ConsNormal"/>
        <w:widowControl/>
        <w:ind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</w:t>
      </w:r>
    </w:p>
    <w:p w:rsidR="00E93DAA" w:rsidRDefault="00E93DAA" w:rsidP="00E93DAA">
      <w:pPr>
        <w:pStyle w:val="ConsNormal"/>
        <w:widowControl/>
        <w:ind w:firstLine="0"/>
        <w:jc w:val="right"/>
        <w:rPr>
          <w:bCs/>
          <w:sz w:val="24"/>
          <w:szCs w:val="24"/>
        </w:rPr>
      </w:pPr>
      <w:r w:rsidRPr="00AE5197">
        <w:rPr>
          <w:bCs/>
          <w:sz w:val="24"/>
          <w:szCs w:val="24"/>
        </w:rPr>
        <w:t xml:space="preserve">Решением </w:t>
      </w:r>
      <w:proofErr w:type="gramStart"/>
      <w:r w:rsidRPr="00AE5197">
        <w:rPr>
          <w:bCs/>
          <w:sz w:val="24"/>
          <w:szCs w:val="24"/>
        </w:rPr>
        <w:t>очередного</w:t>
      </w:r>
      <w:proofErr w:type="gramEnd"/>
      <w:r w:rsidRPr="00AE5197">
        <w:rPr>
          <w:bCs/>
          <w:sz w:val="24"/>
          <w:szCs w:val="24"/>
        </w:rPr>
        <w:t xml:space="preserve"> </w:t>
      </w:r>
    </w:p>
    <w:p w:rsidR="00E93DAA" w:rsidRDefault="00E93DAA" w:rsidP="00E93DAA">
      <w:pPr>
        <w:pStyle w:val="ConsNormal"/>
        <w:widowControl/>
        <w:ind w:firstLine="0"/>
        <w:jc w:val="right"/>
        <w:rPr>
          <w:bCs/>
          <w:sz w:val="24"/>
          <w:szCs w:val="24"/>
        </w:rPr>
      </w:pPr>
      <w:r w:rsidRPr="00AE5197">
        <w:rPr>
          <w:bCs/>
          <w:sz w:val="24"/>
          <w:szCs w:val="24"/>
        </w:rPr>
        <w:t>Общего собрания</w:t>
      </w:r>
      <w:r>
        <w:rPr>
          <w:bCs/>
          <w:sz w:val="24"/>
          <w:szCs w:val="24"/>
        </w:rPr>
        <w:t xml:space="preserve"> </w:t>
      </w:r>
      <w:r w:rsidRPr="00AE5197">
        <w:rPr>
          <w:bCs/>
          <w:sz w:val="24"/>
          <w:szCs w:val="24"/>
        </w:rPr>
        <w:t xml:space="preserve">членов </w:t>
      </w:r>
    </w:p>
    <w:p w:rsidR="00E93DAA" w:rsidRDefault="00E93DAA" w:rsidP="00E93DAA">
      <w:pPr>
        <w:pStyle w:val="ConsNormal"/>
        <w:widowControl/>
        <w:ind w:firstLine="0"/>
        <w:jc w:val="right"/>
        <w:rPr>
          <w:bCs/>
          <w:sz w:val="24"/>
          <w:szCs w:val="24"/>
        </w:rPr>
      </w:pPr>
      <w:r w:rsidRPr="00AE5197">
        <w:rPr>
          <w:bCs/>
          <w:sz w:val="24"/>
          <w:szCs w:val="24"/>
        </w:rPr>
        <w:t>Саморегулируемой организации</w:t>
      </w:r>
      <w:r>
        <w:rPr>
          <w:bCs/>
          <w:sz w:val="24"/>
          <w:szCs w:val="24"/>
        </w:rPr>
        <w:t xml:space="preserve"> </w:t>
      </w:r>
    </w:p>
    <w:p w:rsidR="000E4BD9" w:rsidRPr="00E93DAA" w:rsidRDefault="00E93DAA" w:rsidP="00E93DAA">
      <w:pPr>
        <w:pStyle w:val="ConsNormal"/>
        <w:widowControl/>
        <w:ind w:firstLine="0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Ассоциация</w:t>
      </w:r>
      <w:r w:rsidRPr="00AE5197">
        <w:rPr>
          <w:bCs/>
          <w:sz w:val="24"/>
          <w:szCs w:val="24"/>
        </w:rPr>
        <w:t xml:space="preserve"> «</w:t>
      </w:r>
      <w:r>
        <w:rPr>
          <w:bCs/>
          <w:sz w:val="24"/>
          <w:szCs w:val="24"/>
        </w:rPr>
        <w:t>С</w:t>
      </w:r>
      <w:r w:rsidRPr="00AE5197">
        <w:rPr>
          <w:bCs/>
          <w:sz w:val="24"/>
          <w:szCs w:val="24"/>
        </w:rPr>
        <w:t>троител</w:t>
      </w:r>
      <w:r>
        <w:rPr>
          <w:bCs/>
          <w:sz w:val="24"/>
          <w:szCs w:val="24"/>
        </w:rPr>
        <w:t>и</w:t>
      </w:r>
      <w:r w:rsidRPr="00AE5197">
        <w:rPr>
          <w:bCs/>
          <w:sz w:val="24"/>
          <w:szCs w:val="24"/>
        </w:rPr>
        <w:t xml:space="preserve"> Хакасии»</w:t>
      </w:r>
    </w:p>
    <w:p w:rsidR="00E93DAA" w:rsidRDefault="00E93DAA" w:rsidP="00E93DAA">
      <w:pPr>
        <w:pStyle w:val="ConsNormal"/>
        <w:widowControl/>
        <w:ind w:firstLine="0"/>
        <w:jc w:val="right"/>
        <w:rPr>
          <w:bCs/>
          <w:sz w:val="24"/>
          <w:szCs w:val="24"/>
        </w:rPr>
      </w:pPr>
      <w:r w:rsidRPr="00AE5197">
        <w:rPr>
          <w:bCs/>
          <w:sz w:val="24"/>
          <w:szCs w:val="24"/>
        </w:rPr>
        <w:t xml:space="preserve">Протокол № </w:t>
      </w:r>
      <w:r w:rsidR="00D52F6B">
        <w:rPr>
          <w:bCs/>
          <w:sz w:val="24"/>
          <w:szCs w:val="24"/>
        </w:rPr>
        <w:t>31</w:t>
      </w:r>
      <w:r w:rsidRPr="00AE5197">
        <w:rPr>
          <w:bCs/>
          <w:sz w:val="24"/>
          <w:szCs w:val="24"/>
        </w:rPr>
        <w:t xml:space="preserve"> от </w:t>
      </w:r>
      <w:r w:rsidR="00D52F6B">
        <w:rPr>
          <w:bCs/>
          <w:sz w:val="24"/>
          <w:szCs w:val="24"/>
        </w:rPr>
        <w:t>31 марта</w:t>
      </w:r>
      <w:r>
        <w:rPr>
          <w:bCs/>
          <w:sz w:val="24"/>
          <w:szCs w:val="24"/>
        </w:rPr>
        <w:t xml:space="preserve"> </w:t>
      </w:r>
      <w:r w:rsidRPr="00AE5197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22</w:t>
      </w:r>
      <w:r w:rsidRPr="00AE5197">
        <w:rPr>
          <w:bCs/>
          <w:sz w:val="24"/>
          <w:szCs w:val="24"/>
        </w:rPr>
        <w:t xml:space="preserve"> года</w:t>
      </w:r>
    </w:p>
    <w:p w:rsidR="000E4BD9" w:rsidRPr="00E93DAA" w:rsidRDefault="000E4BD9" w:rsidP="00E9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D9" w:rsidRPr="00D52F6B" w:rsidRDefault="000E4BD9" w:rsidP="00E93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52F6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E4BD9" w:rsidRPr="00D52F6B" w:rsidRDefault="000E4BD9" w:rsidP="00E93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F6B">
        <w:rPr>
          <w:rFonts w:ascii="Times New Roman" w:hAnsi="Times New Roman" w:cs="Times New Roman"/>
          <w:b/>
          <w:sz w:val="24"/>
          <w:szCs w:val="24"/>
        </w:rPr>
        <w:t xml:space="preserve">об Общем собрании членов Ассоциации </w:t>
      </w:r>
    </w:p>
    <w:bookmarkEnd w:id="0"/>
    <w:p w:rsidR="000E4BD9" w:rsidRPr="00E93DAA" w:rsidRDefault="000E4BD9" w:rsidP="00E93D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4BD9" w:rsidRPr="00487570" w:rsidRDefault="000E4BD9" w:rsidP="00E93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57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87570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0E4BD9" w:rsidRPr="00245373" w:rsidRDefault="000E4BD9" w:rsidP="00E93D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разработано в соответствии с законодательством Российской Федерации, Уставом Ассоциации и </w:t>
      </w:r>
      <w:r w:rsidR="00245373" w:rsidRPr="00245373">
        <w:rPr>
          <w:rFonts w:ascii="Times New Roman" w:hAnsi="Times New Roman" w:cs="Times New Roman"/>
          <w:sz w:val="24"/>
          <w:szCs w:val="24"/>
        </w:rPr>
        <w:t>регулирует вопросы п</w:t>
      </w:r>
      <w:r w:rsidR="00245373">
        <w:rPr>
          <w:rFonts w:ascii="Times New Roman" w:hAnsi="Times New Roman" w:cs="Times New Roman"/>
          <w:sz w:val="24"/>
          <w:szCs w:val="24"/>
        </w:rPr>
        <w:t>одготовки, созыва и проведения О</w:t>
      </w:r>
      <w:r w:rsidR="00245373" w:rsidRPr="00245373">
        <w:rPr>
          <w:rFonts w:ascii="Times New Roman" w:hAnsi="Times New Roman" w:cs="Times New Roman"/>
          <w:sz w:val="24"/>
          <w:szCs w:val="24"/>
        </w:rPr>
        <w:t xml:space="preserve">бщего собрания </w:t>
      </w:r>
      <w:r w:rsidR="00245373">
        <w:rPr>
          <w:rFonts w:ascii="Times New Roman" w:hAnsi="Times New Roman" w:cs="Times New Roman"/>
          <w:sz w:val="24"/>
          <w:szCs w:val="24"/>
        </w:rPr>
        <w:t>членов Ассоциации</w:t>
      </w:r>
      <w:r w:rsidRPr="00245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1.2. 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Общем собрании участвуют руководители юридических лиц и индивидуальные предпринимателей (далее – члены Ассоциации), без доверенности, либо представители </w:t>
      </w:r>
      <w:r w:rsidR="00F221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ленов Ассоциации, на основании доверенности, подтверждающей их полномочия на участие в собрании. Форма доверенности устанавливается исполнительной дирекцией Ассоциации. 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hAnsi="Times New Roman" w:cs="Times New Roman"/>
          <w:sz w:val="24"/>
          <w:szCs w:val="24"/>
        </w:rPr>
        <w:t>1.3.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в течение одного часа после времени, определенного в уведомлении о созыве очередного Общего собрания, кворум не набран, очередное Общее собрание откладывае</w:t>
      </w:r>
      <w:r w:rsidR="00F221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тся на срок не более чем на 3 (т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ри) месяца.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Внеочередное Общее собрание при отсутствии кворума распускается окончательно.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hAnsi="Times New Roman" w:cs="Times New Roman"/>
          <w:sz w:val="24"/>
          <w:szCs w:val="24"/>
        </w:rPr>
        <w:t>1.5. П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рисутствовать на Общем собрании имеют право следующие категории лиц: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члены Ассоциации и их представители, прошедшие регистрацию;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работники Ассоциации;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сотрудники привлеченных организаций, осуществляющие обслуживание Общего собрания;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иные лица, приглашённые на собрание.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1.6. </w:t>
      </w:r>
      <w:r w:rsidR="004C3F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голосования Общего собрания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подтверждаются подписанием протокола председателем и секретарем Общего собрания.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D9" w:rsidRPr="00E93DAA" w:rsidRDefault="000E4BD9" w:rsidP="00E93D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II</w:t>
      </w:r>
      <w:r w:rsidRPr="00E9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 Порядок созыва очередного Общего собрания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Решение о проведении очередного Общего собрания принимает Совет Ассоциации, который определяет: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процедуру проведения Общего собрания;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дату, время и место проведения очередного Общего собрания;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>- форму проведения Общего собрания (очно или заочно);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>- перечень, вопросов, выносимых на обсуждение Общего собрания;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объем информации и материалов для предварительного ознакомления членов Ассоциации;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иные вопросы, необходимые для подготовки проведения Общего собрания.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2.2. Предложения в повестку дня очередного Общего собрания могут вноситься генеральным директором Ассоциации, Председателем Совета Ассоциации, а также любым членом Ассоциации, в день проведения Общего собрания, при условии, что за включение данного вопроса в повестку дня проголосовало более половины членов Ассоциации, принимающих участие в </w:t>
      </w:r>
      <w:r w:rsidR="00ED7C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бщем собрании. 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2.3. </w:t>
      </w:r>
      <w:proofErr w:type="gramStart"/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течение трех рабочих  дней</w:t>
      </w:r>
      <w:r w:rsidR="00776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 дня принятия Советом Ассоциации решения о проведении Общего собрания</w:t>
      </w:r>
      <w:r w:rsidR="00FB57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уведомление  об очередном Общем собрании с указанием 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даты, времени и места очередного Общего собрания, а также предварительной повесткой дня собрания и сопутствующей информацией, направляется каждому члену Ассоциации любым доступным путем (почтовой, телефонной, электронной или иной связью).</w:t>
      </w:r>
      <w:proofErr w:type="gramEnd"/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данная информация размещается на официальном сайте Ассоциации. 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2.4. Уведомление членов Ассоциации об </w:t>
      </w:r>
      <w:r w:rsidR="006C5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Общем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собрании осуществляется путем направления уведомления по месту нахождения члена Ассоциации и (или) направления извещения на электронную почту члена Ассоциации, и (или) направления извещения в виде SMS сообщения на мобильный телефон члена Ассоциации, </w:t>
      </w:r>
      <w:proofErr w:type="gramStart"/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сведений</w:t>
      </w:r>
      <w:proofErr w:type="gramEnd"/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содержащихся в реестре членов Ассоциации. </w:t>
      </w:r>
    </w:p>
    <w:p w:rsidR="000E4BD9" w:rsidRPr="00E93DAA" w:rsidRDefault="000E4BD9" w:rsidP="00E93DA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Риск последствий неполучения сообщений, направленных в соответствии с настоящим пунктом, несет член Ассоциации.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2.5. </w:t>
      </w:r>
      <w:r w:rsidRPr="00E93DA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Порядок созыва внеочередного Общего собрания по решению Совета Ассоциации регламентируется Уставом Ассоциации и пунктами 2.1.-2.4. настоящего Положения. 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15B1" w:rsidRDefault="000E4BD9" w:rsidP="00E93D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E9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III</w:t>
      </w:r>
      <w:r w:rsidRPr="00E9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. Порядок созыва внеочередного Общего собрания </w:t>
      </w:r>
    </w:p>
    <w:p w:rsidR="000E4BD9" w:rsidRPr="00E93DAA" w:rsidRDefault="000E4BD9" w:rsidP="00E93D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 требованию членов Ассоциации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Созыв внеочередного Общего собрания осуществляется по требованию не менее 1/3 (одной трети) членов Ассоциации.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Требование о созыве внеочередного Общего собрания (далее – Требование) должно содержать: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аргументированное обоснование необходимости проведения внеочередного Общего собрания;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проект повестки дня;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предлагаемую дату внеочередного Общего собрания;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перечень инициаторов проведения внеочередного Общего собрания.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Требование должно быть подписано инициаторами – членами Ассоциации и скреплено печатью возглавляемых ими организаций. При этом такое требование имеет право подписывать исключительно индивидуальный предприниматель и руководитель организации юридического лица – члена Ассоциации.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Требование направляется в адрес Ассоциации заказным письмом с уведомлением, либо может быть передано непосредственно в канцелярию Ассоциации не позднее, чем за 45 дней до дня предполагаемого собрания.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3.5. В течение 3 (трёх) дней </w:t>
      </w:r>
      <w:proofErr w:type="gramStart"/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получения</w:t>
      </w:r>
      <w:proofErr w:type="gramEnd"/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требования, Генеральный директор Ассоциации должен поставить в известность Председателя Совета Ассоциации.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Председатель Совета Ассоциации в течение 7 (семи) дней созывает внеочередное заседание Совета Ассоциации, на котором рассматривается и при принятии положительного решения, утверждаются: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предложенная повестка дня внеочередного Общего собрания;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дата, время и место проведения внеочередного Общего собрания;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иные вопросы, необходимые для подготовки проведения внеочередного Общего собрания.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3.7. В случае </w:t>
      </w:r>
      <w:r w:rsidR="001323E7"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</w:t>
      </w:r>
      <w:r w:rsidR="001323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1323E7"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положительного решения 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проведении внеочередного Общего собрания, дополнительные предложения в повестку дня могут быть внесены генеральным директором Ассоциации, Председателем Совета Ассоциации, либо членами Совета Ассоциации, не </w:t>
      </w:r>
      <w:proofErr w:type="gramStart"/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позднее</w:t>
      </w:r>
      <w:proofErr w:type="gramEnd"/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чем за 14 дней, до запланированной даты внеочередного Общего собрания.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3.8. На основании решения Совета Ассоциации, генеральный директор Ассоциации готовит соответствующее уведомление для членов Ассоциации с приложением копии Требования.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3.9. Уведомление о созыве внеочередного Общего собрания осуществляется в порядке, предусмотренном пунктами 2.3., 2.4. настоящего Положения.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3.10. </w:t>
      </w:r>
      <w:proofErr w:type="gramStart"/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если требование о проведении внеочередного Общего собрания подано с нарушением пункта 3.2.-3.4. настоящего Положения, Совет Ассоциации принимает решение об отложении рассмотрения вопроса о созыве внеочередного Общего собрания на 5 (пять) дней, в течение которых инициаторы проведения внеочередного Общего собрания должны выполнить условия пунктов 3.2.-3.4. настоящего Положения и представить документы в исполнительную дирекцию Ассоциации заказным письмом с</w:t>
      </w:r>
      <w:proofErr w:type="gramEnd"/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уведомлением либо переданы непосредственно в канцелярию Ассоциации.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3.11. В случае невыполнения инициаторами проведения внеочередного Общего собрания требований пункта 3.10. настоящего Положения в установленные строки, Совет Ассоциации принимает решение об отказе в проведении внеочередного Общего собрания.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3.12. В случае обоснованного отказа  в созыве внеочередного Общего собрания, исполнительная дирекция Ассоциации не позднее 3-х рабочих дней, со дня принятия соответствующего решения Советом Ассоциации, уведомляет об этом инициаторов созыва внеочередного Общего собрания заказным письмом. 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3.13. В случае проведения</w:t>
      </w:r>
      <w:r w:rsidR="005962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9628D"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внеочередного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Общего собрания по требованию членов Ассоциации, </w:t>
      </w:r>
      <w:r w:rsidR="005962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такое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собрание проводится исключительно в очной форме.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E4BD9" w:rsidRPr="00E93DAA" w:rsidRDefault="000E4BD9" w:rsidP="00E93D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IV</w:t>
      </w:r>
      <w:r w:rsidRPr="00E9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 Регистрация участников Общего собрания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Регистрация участников Общего собрания осуществляется  работниками Ассоциации не менее чем за 1 (один) час до начала Общего собрания и заканчивается по истечении 30 (тридцати) минут после начала собрания.</w:t>
      </w:r>
    </w:p>
    <w:p w:rsidR="00A00E4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Регистрация производится на основании документа, удостоверяющего личность участника собрания и доверенности в случае участия</w:t>
      </w:r>
      <w:r w:rsidR="00492310"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представителя члена Ассоциации.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E4BD9" w:rsidRPr="00E93DAA" w:rsidRDefault="00492310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списке лиц, имеющих право участвовать в  Общем собрании, сформированном на основании данных, содержащихся в реестре членов Ассоциации за 1 (один) день до проведения Общего собрания</w:t>
      </w:r>
      <w:r w:rsidR="00E43587"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отношении участника собрания, прошедшего регистрацию проставляется отметка о его </w:t>
      </w:r>
      <w:r w:rsidR="00CF4FFD"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регистрации. </w:t>
      </w:r>
      <w:r w:rsidR="00E65A61"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решению Совета Ассоциации, регистрация участником может осуществляться путем </w:t>
      </w:r>
      <w:r w:rsidR="000E4BD9"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проставл</w:t>
      </w:r>
      <w:r w:rsidR="00E65A61"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ения</w:t>
      </w:r>
      <w:r w:rsidR="000E4BD9"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роспис</w:t>
      </w:r>
      <w:r w:rsidR="00E65A61"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лиц</w:t>
      </w:r>
      <w:r w:rsidR="000E4BD9"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списке участников Общего собрания.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Зарегистрированному участнику выдаются необходимые раздаточные материалы и карточка для голосования, которая служит пропуском на Общее собрание и по которой выдаются бюллетени для тайного голосования.</w:t>
      </w:r>
    </w:p>
    <w:p w:rsidR="000E4BD9" w:rsidRPr="00E93DAA" w:rsidRDefault="000E4BD9" w:rsidP="00E93D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0E4BD9" w:rsidRPr="00E93DAA" w:rsidRDefault="000E4BD9" w:rsidP="00E93D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V</w:t>
      </w:r>
      <w:r w:rsidRPr="00E9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 Порядок проведения Общего собрания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Открывает собрание Председатель Совета Ассоциации или лицо его замещающее. По поручению Совета Ассоциации собрание может открывать любой член Совета Ассоциации, либо генеральный директор Ассоциации.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5.2. </w:t>
      </w:r>
      <w:proofErr w:type="gramStart"/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Открывающий</w:t>
      </w:r>
      <w:proofErr w:type="gramEnd"/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собрание: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начинает Общее собрание с оглашения количества зарегистрировавшихся членов Ассоциации и их представителей, его процентного соотношения с общим числом членов Ассоциации;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при отсутствии на собрании Председателя Совета Ассоциации, выносит на голосование кандидатуру председательствующего на Общем собрании. 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5.3. Председатель Общего собрания выносит на голосование кандидатуры счетной комиссии, секретаря собрания, объявляет </w:t>
      </w:r>
      <w:proofErr w:type="gramStart"/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выступающих</w:t>
      </w:r>
      <w:proofErr w:type="gramEnd"/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обеспечивает соблюдение регламента и поддержание порядка в зале, выносит на голосование вопросы повестки дня, закрывает Общее собрание и подписывает протокол собрания.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5.4. Счетная комиссия и секретарь Общего собрания избираются открытым голосованием из числа лиц, присутствующих на Общем собрании. По решению Общего собрания, секретарь Общего собрания может быть избран из  работников Ассоциации.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 Секретарь обеспечивает сбор письменных вопросов к докладчикам,  ведение протокола Общего собрания членов Ассоциации.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5.6. Счётная комиссия обеспечивает подсчет голосов членов Ассоциации, доведение итогов голосования до председательствующего на Общем собрании.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5.7. Участник Общего собрания имеет право: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выступать и вносить предложения по существу обсуждаемых вопросов;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выдвигать себя и другие кандидатуры в рабочие органы Общего собрания;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заявлять самоотвод;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выступать по одному и тому же вопросу до двух раз.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5.8. Общее собрание продолжается до окончания рассмотрения всех вопросов повестки дня.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5.9. Время для выступления на собрании: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основные доклады по вопросам повестки дня — до 15 минут;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содоклады — до 5 минут;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выступления в прениях — до 3 минут</w:t>
      </w:r>
      <w:r w:rsidR="008725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 этом участие в прениях ограничивается до двух выступлений</w:t>
      </w:r>
      <w:r w:rsidR="00DD04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одному вопросу повестки дня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ответы на вопросы — до 3 минут.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5.10. Обсуждение одного вопроса повестки дня не может превышать 30 минут (с учетом времени основного доклада).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5.11. Перерывы Общего собрания объявляются после каждых двух часов работы продолжительностью – 15 минут, а также могут объявляться при подготовке бюллетеней для тайного голосования и (или) подсчёта результатов тайного голосования. По решению Общего собрания может быть объявлен перерыв на обед продолжительностью не более 1 часа.</w:t>
      </w:r>
    </w:p>
    <w:p w:rsidR="000E4BD9" w:rsidRPr="00E93DAA" w:rsidRDefault="00887C7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5.12. </w:t>
      </w:r>
      <w:r w:rsidRPr="00E93DAA">
        <w:rPr>
          <w:rFonts w:ascii="Times New Roman" w:hAnsi="Times New Roman" w:cs="Times New Roman"/>
          <w:sz w:val="24"/>
          <w:szCs w:val="24"/>
        </w:rPr>
        <w:t>Ход собрания может стенографироваться и (или) фиксироваться средствами аудио-, видеотехники.</w:t>
      </w:r>
    </w:p>
    <w:p w:rsidR="000E4BD9" w:rsidRPr="00E93DAA" w:rsidRDefault="005B1FF4" w:rsidP="00E93DAA">
      <w:pPr>
        <w:pStyle w:val="a4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XI</w:t>
      </w:r>
      <w:r w:rsidR="000E4BD9" w:rsidRPr="00E9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 Порядок проведения открытого голосования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 Обладающий правом голоса участник Общего собрания, голосует «за», «против» или «воздержался» в соответствии с принятым им решением по поставленному вопросу на открытое голосование.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 Голосование осуществляется путем поднятия карточки для голосования.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 Подсчёт голосов осуществляет Счётная комиссия, которая представляет результаты голосования Председателю собрания.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6.4. Председатель собрания объявляет результаты голосования </w:t>
      </w:r>
      <w:r w:rsidR="006C5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Общем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собранию с оглашением количества голосов «за», «против», «воздержался» и объявляет соответствующий результат: «решение принято» или «решение не принято».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EA2" w:rsidRDefault="000E4BD9" w:rsidP="00E93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DAA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E93DAA">
        <w:rPr>
          <w:rFonts w:ascii="Times New Roman" w:hAnsi="Times New Roman" w:cs="Times New Roman"/>
          <w:b/>
          <w:sz w:val="24"/>
          <w:szCs w:val="24"/>
        </w:rPr>
        <w:t xml:space="preserve">. Проведение Общего собрания с помощью электронных </w:t>
      </w:r>
    </w:p>
    <w:p w:rsidR="000E4BD9" w:rsidRPr="00E93DAA" w:rsidRDefault="000E4BD9" w:rsidP="00E93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DAA">
        <w:rPr>
          <w:rFonts w:ascii="Times New Roman" w:hAnsi="Times New Roman" w:cs="Times New Roman"/>
          <w:b/>
          <w:sz w:val="24"/>
          <w:szCs w:val="24"/>
        </w:rPr>
        <w:t>либо иных технических средств (дистанционно)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7.1. В необходимых случаях, проведение Общего собрания может быть осуществлено с применением электронных либо иных технических средств (дистанционно), предполагающих непосредственное и одновременное участие членов Ассоциации или их представителей в работе Общего собрания в назначенный день и время. 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E93DAA">
        <w:rPr>
          <w:rFonts w:ascii="Times New Roman" w:hAnsi="Times New Roman" w:cs="Times New Roman"/>
          <w:sz w:val="24"/>
          <w:szCs w:val="24"/>
        </w:rPr>
        <w:t xml:space="preserve">Проведение Общего собрания с помощью электронных либо иных технических средств допускается только при условии использования для его проведения общедоступных программных средств, не требующих оплаты для участников за подключение к сеансу видеосвязи, в которой проводится Общее собрание (кроме оплаты за подключение к сети Интернет), а также наличия специальных технических средств связи (кроме общедоступных). </w:t>
      </w:r>
      <w:proofErr w:type="gramEnd"/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7.3. Участие в </w:t>
      </w:r>
      <w:r w:rsidR="006C51FD">
        <w:rPr>
          <w:rFonts w:ascii="Times New Roman" w:hAnsi="Times New Roman" w:cs="Times New Roman"/>
          <w:sz w:val="24"/>
          <w:szCs w:val="24"/>
        </w:rPr>
        <w:t>Общем</w:t>
      </w:r>
      <w:r w:rsidRPr="00E93DAA">
        <w:rPr>
          <w:rFonts w:ascii="Times New Roman" w:hAnsi="Times New Roman" w:cs="Times New Roman"/>
          <w:sz w:val="24"/>
          <w:szCs w:val="24"/>
        </w:rPr>
        <w:t xml:space="preserve"> собрании должно </w:t>
      </w:r>
      <w:proofErr w:type="gramStart"/>
      <w:r w:rsidRPr="00E93DAA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E93DAA">
        <w:rPr>
          <w:rFonts w:ascii="Times New Roman" w:hAnsi="Times New Roman" w:cs="Times New Roman"/>
          <w:sz w:val="24"/>
          <w:szCs w:val="24"/>
        </w:rPr>
        <w:t xml:space="preserve"> с возможностью визуального (зрительного) и </w:t>
      </w:r>
      <w:proofErr w:type="spellStart"/>
      <w:r w:rsidRPr="00E93DAA">
        <w:rPr>
          <w:rFonts w:ascii="Times New Roman" w:hAnsi="Times New Roman" w:cs="Times New Roman"/>
          <w:sz w:val="24"/>
          <w:szCs w:val="24"/>
        </w:rPr>
        <w:t>аудиоучастия</w:t>
      </w:r>
      <w:proofErr w:type="spellEnd"/>
      <w:r w:rsidRPr="00E93DAA">
        <w:rPr>
          <w:rFonts w:ascii="Times New Roman" w:hAnsi="Times New Roman" w:cs="Times New Roman"/>
          <w:sz w:val="24"/>
          <w:szCs w:val="24"/>
        </w:rPr>
        <w:t xml:space="preserve">, то есть все участники собрания должны иметь возможность видеть и слышать друг друга в течение всего времени проведения Общего собрания. 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7.4. В целях обеспечения установления достоверности лиц, участвующих в </w:t>
      </w:r>
      <w:r w:rsidR="006C51FD">
        <w:rPr>
          <w:rFonts w:ascii="Times New Roman" w:hAnsi="Times New Roman" w:cs="Times New Roman"/>
          <w:sz w:val="24"/>
          <w:szCs w:val="24"/>
        </w:rPr>
        <w:t>Общем</w:t>
      </w:r>
      <w:r w:rsidRPr="00E93DAA">
        <w:rPr>
          <w:rFonts w:ascii="Times New Roman" w:hAnsi="Times New Roman" w:cs="Times New Roman"/>
          <w:sz w:val="24"/>
          <w:szCs w:val="24"/>
        </w:rPr>
        <w:t xml:space="preserve"> собрании, Ассоциация для каждого члена генерирует индивидуальный </w:t>
      </w:r>
      <w:r w:rsidRPr="00E93DAA">
        <w:rPr>
          <w:rFonts w:ascii="Times New Roman" w:hAnsi="Times New Roman" w:cs="Times New Roman"/>
          <w:sz w:val="24"/>
          <w:szCs w:val="24"/>
        </w:rPr>
        <w:lastRenderedPageBreak/>
        <w:t xml:space="preserve">идентифицирующий код для подключения к видеосвязи (или связку «логин и пароль»), который сообщает членам одновременно с направлением им по официальным электронным адресам (указанным в реестре членов) информации и документов о проведении Общего собрания. Генерированный код видеосвязи (или связка «логин и пароль») заверяется электронной подписью Ассоциации. 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7.5. </w:t>
      </w:r>
      <w:proofErr w:type="gramStart"/>
      <w:r w:rsidRPr="00E93DAA">
        <w:rPr>
          <w:rFonts w:ascii="Times New Roman" w:hAnsi="Times New Roman" w:cs="Times New Roman"/>
          <w:sz w:val="24"/>
          <w:szCs w:val="24"/>
        </w:rPr>
        <w:t xml:space="preserve">В информации о проведении Общего собрания устанавливается срок регистрации на участие в </w:t>
      </w:r>
      <w:r w:rsidR="006C51FD">
        <w:rPr>
          <w:rFonts w:ascii="Times New Roman" w:hAnsi="Times New Roman" w:cs="Times New Roman"/>
          <w:sz w:val="24"/>
          <w:szCs w:val="24"/>
        </w:rPr>
        <w:t>Общем</w:t>
      </w:r>
      <w:r w:rsidRPr="00E93DAA">
        <w:rPr>
          <w:rFonts w:ascii="Times New Roman" w:hAnsi="Times New Roman" w:cs="Times New Roman"/>
          <w:sz w:val="24"/>
          <w:szCs w:val="24"/>
        </w:rPr>
        <w:t xml:space="preserve"> собрании, до истечения которого член Ассоциации обязан направить со своего официального электронного адреса, указанного в реестре членов Ассоциации или посредством установленных в Ассоциации иных способов обмена документов (в том числе через личные кабинеты членов Ассоциации) скан-копию (с подписью руководителя и печатью) листа регистрации с указанием уполномоченного на</w:t>
      </w:r>
      <w:proofErr w:type="gramEnd"/>
      <w:r w:rsidRPr="00E93DAA">
        <w:rPr>
          <w:rFonts w:ascii="Times New Roman" w:hAnsi="Times New Roman" w:cs="Times New Roman"/>
          <w:sz w:val="24"/>
          <w:szCs w:val="24"/>
        </w:rPr>
        <w:t xml:space="preserve"> участие в </w:t>
      </w:r>
      <w:r w:rsidR="006C51FD">
        <w:rPr>
          <w:rFonts w:ascii="Times New Roman" w:hAnsi="Times New Roman" w:cs="Times New Roman"/>
          <w:sz w:val="24"/>
          <w:szCs w:val="24"/>
        </w:rPr>
        <w:t>Общем</w:t>
      </w:r>
      <w:r w:rsidRPr="00E93DAA">
        <w:rPr>
          <w:rFonts w:ascii="Times New Roman" w:hAnsi="Times New Roman" w:cs="Times New Roman"/>
          <w:sz w:val="24"/>
          <w:szCs w:val="24"/>
        </w:rPr>
        <w:t xml:space="preserve"> собрании лица. В случае</w:t>
      </w:r>
      <w:proofErr w:type="gramStart"/>
      <w:r w:rsidRPr="00E93D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93DAA">
        <w:rPr>
          <w:rFonts w:ascii="Times New Roman" w:hAnsi="Times New Roman" w:cs="Times New Roman"/>
          <w:sz w:val="24"/>
          <w:szCs w:val="24"/>
        </w:rPr>
        <w:t xml:space="preserve"> если на участие в собрании уполномочивается не руководитель организации, а иное лицо, то к листу регистрации прикладывается доверенность на указанное лицо. 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7.6. На основании поступивших листов регистрации и документов о подтверждении полномочий участников собрания исполнительная дирекция Ассоциации, осуществляющий функции организатора (модератора) Общего собрания, формирует предварительный список участников Общего собрания. 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7.7. При открытии Общего собрания путем запуска сеанса видеосвязи, допуск на участие в </w:t>
      </w:r>
      <w:r w:rsidR="006C51FD">
        <w:rPr>
          <w:rFonts w:ascii="Times New Roman" w:hAnsi="Times New Roman" w:cs="Times New Roman"/>
          <w:sz w:val="24"/>
          <w:szCs w:val="24"/>
        </w:rPr>
        <w:t>Общем</w:t>
      </w:r>
      <w:r w:rsidRPr="00E93DAA">
        <w:rPr>
          <w:rFonts w:ascii="Times New Roman" w:hAnsi="Times New Roman" w:cs="Times New Roman"/>
          <w:sz w:val="24"/>
          <w:szCs w:val="24"/>
        </w:rPr>
        <w:t xml:space="preserve"> собрании предоставляется только членам Ассоциации и их представителям, которые прислали листы регистрации и используют для подключения  надлежащий индивидуальный идентифицирующий код (логин-пароль), являющийся мандатом на участие в </w:t>
      </w:r>
      <w:r w:rsidR="006C51FD">
        <w:rPr>
          <w:rFonts w:ascii="Times New Roman" w:hAnsi="Times New Roman" w:cs="Times New Roman"/>
          <w:sz w:val="24"/>
          <w:szCs w:val="24"/>
        </w:rPr>
        <w:t>Общем</w:t>
      </w:r>
      <w:r w:rsidRPr="00E93DAA">
        <w:rPr>
          <w:rFonts w:ascii="Times New Roman" w:hAnsi="Times New Roman" w:cs="Times New Roman"/>
          <w:sz w:val="24"/>
          <w:szCs w:val="24"/>
        </w:rPr>
        <w:t xml:space="preserve"> собрании. 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>7.8. В случае</w:t>
      </w:r>
      <w:proofErr w:type="gramStart"/>
      <w:r w:rsidRPr="00E93D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93DAA">
        <w:rPr>
          <w:rFonts w:ascii="Times New Roman" w:hAnsi="Times New Roman" w:cs="Times New Roman"/>
          <w:sz w:val="24"/>
          <w:szCs w:val="24"/>
        </w:rPr>
        <w:t xml:space="preserve"> если для проведения Общего собрания не формируется мандатная комиссия, то исполнительная дирекция по предварительному списку участников на основании состоявшихся подключений к сеансу видеосвязи проводит сверку индивидуальных идентифицирующих код для подключения к видеосвязи (или записей логин-пароль), осуществляет регистрацию участников Общего собрания и формирует окончательный список участников собрания. 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7.9. </w:t>
      </w:r>
      <w:proofErr w:type="gramStart"/>
      <w:r w:rsidRPr="00E93DAA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E93DAA">
        <w:rPr>
          <w:rFonts w:ascii="Times New Roman" w:hAnsi="Times New Roman" w:cs="Times New Roman"/>
          <w:sz w:val="24"/>
          <w:szCs w:val="24"/>
        </w:rPr>
        <w:t xml:space="preserve">, если для проведения Общего собрания сформирована мандатная комиссия, то фиксация подключений к сеансу видеосвязи с указанием индивидуальных кодов (логина - пароля) производится в протоколе мандатной комиссии. Листы регистрации пронумеровываются и прикладываются к протоколу мандатной комиссии. 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7.10. Закрытие списка участников Общего собрания производится до начала голосования по первому вопросу повестки дня Общего собрания. 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>7.11. Если иное не установлено решением Общего собрания, то председателем Общего собрания, проводимого с помощью электронных либо иных технических средств (дистанционно), является Председатель Совета Ассоциации, секретарем Общего собрания является штатный работник исполнительной дирекции Ассоциации, к компетенции которого отнесено оформление (составление) юридически значимых документов Ассоциации. К обязанностям секретаря Общего собрания отнесено оформление и подписание протокола Общего собрания, а также архивирование документов Общего собрания. В случае</w:t>
      </w:r>
      <w:proofErr w:type="gramStart"/>
      <w:r w:rsidRPr="00E93D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93DAA">
        <w:rPr>
          <w:rFonts w:ascii="Times New Roman" w:hAnsi="Times New Roman" w:cs="Times New Roman"/>
          <w:sz w:val="24"/>
          <w:szCs w:val="24"/>
        </w:rPr>
        <w:t xml:space="preserve"> если для проведения Общего собрания не формируются счетная и/или мандатная комиссия, то секретарь Общего собрания также осуществляет подсчет кворума, учет поступивших листов регистрации и документов о подтверждении полномочий, подсчет голосов. 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7.12. Голосование на </w:t>
      </w:r>
      <w:r w:rsidR="006C51FD">
        <w:rPr>
          <w:rFonts w:ascii="Times New Roman" w:hAnsi="Times New Roman" w:cs="Times New Roman"/>
          <w:sz w:val="24"/>
          <w:szCs w:val="24"/>
        </w:rPr>
        <w:t>Общем</w:t>
      </w:r>
      <w:r w:rsidRPr="00E93DAA">
        <w:rPr>
          <w:rFonts w:ascii="Times New Roman" w:hAnsi="Times New Roman" w:cs="Times New Roman"/>
          <w:sz w:val="24"/>
          <w:szCs w:val="24"/>
        </w:rPr>
        <w:t xml:space="preserve"> собрании по вопросам повестки дня осуществляется путем открытого голосования, поднятием рук, нажатием на кнопку «голосовать» или по указанию председателя собрания - голосовыми сообщениями. 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7.13. </w:t>
      </w:r>
      <w:proofErr w:type="gramStart"/>
      <w:r w:rsidRPr="00E93DAA">
        <w:rPr>
          <w:rFonts w:ascii="Times New Roman" w:hAnsi="Times New Roman" w:cs="Times New Roman"/>
          <w:sz w:val="24"/>
          <w:szCs w:val="24"/>
        </w:rPr>
        <w:t xml:space="preserve">Протокол составляется в письменной форме, в том числе с помощью электронных либо иных технических средств, позволяющих воспроизвести на материальном носителе в неизменном виде процедуру проведения Общего собрания и принятые на нем решения, в </w:t>
      </w:r>
      <w:r w:rsidRPr="00E93DAA">
        <w:rPr>
          <w:rFonts w:ascii="Times New Roman" w:hAnsi="Times New Roman" w:cs="Times New Roman"/>
          <w:sz w:val="24"/>
          <w:szCs w:val="24"/>
        </w:rPr>
        <w:lastRenderedPageBreak/>
        <w:t xml:space="preserve">том числе путем </w:t>
      </w:r>
      <w:proofErr w:type="spellStart"/>
      <w:r w:rsidRPr="00E93DAA">
        <w:rPr>
          <w:rFonts w:ascii="Times New Roman" w:hAnsi="Times New Roman" w:cs="Times New Roman"/>
          <w:sz w:val="24"/>
          <w:szCs w:val="24"/>
        </w:rPr>
        <w:t>видеофиксации</w:t>
      </w:r>
      <w:proofErr w:type="spellEnd"/>
      <w:r w:rsidRPr="00E93DAA">
        <w:rPr>
          <w:rFonts w:ascii="Times New Roman" w:hAnsi="Times New Roman" w:cs="Times New Roman"/>
          <w:sz w:val="24"/>
          <w:szCs w:val="24"/>
        </w:rPr>
        <w:t xml:space="preserve"> (видеозаписи) Общего собрания онлайн от начала и до конца, которая обеспечивается модератором Общего собрания.</w:t>
      </w:r>
      <w:proofErr w:type="gramEnd"/>
      <w:r w:rsidRPr="00E93DAA">
        <w:rPr>
          <w:rFonts w:ascii="Times New Roman" w:hAnsi="Times New Roman" w:cs="Times New Roman"/>
          <w:sz w:val="24"/>
          <w:szCs w:val="24"/>
        </w:rPr>
        <w:t xml:space="preserve"> Запись Общего собрания архивируется и хранится в электронном виде в течение срока, установленного для хранения протокола Общего собрания. 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>7.14. В случае</w:t>
      </w:r>
      <w:proofErr w:type="gramStart"/>
      <w:r w:rsidRPr="00E93D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93DAA">
        <w:rPr>
          <w:rFonts w:ascii="Times New Roman" w:hAnsi="Times New Roman" w:cs="Times New Roman"/>
          <w:sz w:val="24"/>
          <w:szCs w:val="24"/>
        </w:rPr>
        <w:t xml:space="preserve"> если Общее собрание проводилось в несколько этапов или с объявлением соответствующих технических перерывов, или с прерыванием видеосвязи, требующего ее повторного подключения, такие перерывы подлежат отражению в протоколе Общего собрания, при этом после каждого перерыва кворум и установление лиц, участвующих в собрании, производится заново. 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D9" w:rsidRPr="00E93DAA" w:rsidRDefault="000E4BD9" w:rsidP="00E93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DA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E93DAA">
        <w:rPr>
          <w:rFonts w:ascii="Times New Roman" w:hAnsi="Times New Roman" w:cs="Times New Roman"/>
          <w:b/>
          <w:sz w:val="24"/>
          <w:szCs w:val="24"/>
        </w:rPr>
        <w:t xml:space="preserve">. Особенности проведения Общего собрания без присутствия в месте проведения Общего собрания посредством отправки, в том числе с помощью электронных либо иных технических средств, документов, содержащих сведения о голосовании </w:t>
      </w:r>
    </w:p>
    <w:p w:rsidR="000E4BD9" w:rsidRPr="00E93DAA" w:rsidRDefault="000E4BD9" w:rsidP="00E93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DAA">
        <w:rPr>
          <w:rFonts w:ascii="Times New Roman" w:hAnsi="Times New Roman" w:cs="Times New Roman"/>
          <w:b/>
          <w:sz w:val="24"/>
          <w:szCs w:val="24"/>
        </w:rPr>
        <w:t>(далее – в заочной форме)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>8.1. Проведение Общего собрания может быть осуществлено в заочной форме, за исключением вопросов, установленных в Уставе Ассоциации.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E93DAA">
        <w:rPr>
          <w:rFonts w:ascii="Times New Roman" w:hAnsi="Times New Roman" w:cs="Times New Roman"/>
          <w:sz w:val="24"/>
          <w:szCs w:val="24"/>
        </w:rPr>
        <w:t xml:space="preserve">Организатором Общего собрания выступает исполнительная дирекция Ассоциации, которая не позднее 20 дней до даты окончания приема документов о голосовании направляет всем членам Ассоциации извещение о проведении собрания с указанием повестки дня, даты начала и окончания приема документов о голосовании, даты подсчета голосов, способа отправки документов о голосовании, с приложением материалов по вопросам повестки дня и опросного листа (бюллетеня для голосования). </w:t>
      </w:r>
      <w:proofErr w:type="gramEnd"/>
    </w:p>
    <w:p w:rsidR="000E4BD9" w:rsidRPr="00E93DAA" w:rsidRDefault="000E4BD9" w:rsidP="00E93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>Указанная информация и документы направляются членам Ассоциации посредством установленных в Ассоциации способов обмена документов (в том числе по официальным (указанным в реестре членов) адресам электронной почты и или через личные кабинеты членов Ассоциации). Одновременно указанная информация размещается на официальном сайте Ассоциации.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>8.3. Установленные решением и извещением о проведении собрания сроки начала и окончания приема документов о голосовании должны включать возможность внесения изменений в повестку дня Общего собрания до начала голосования. В этих целях срок начала приема документов о голосовании не может быть установлен ранее, чем по истечении 15 дней с момента направления членам Ассоциации информации и материалов, указанных в пункте 2.</w:t>
      </w:r>
      <w:r w:rsidR="009F3A43">
        <w:rPr>
          <w:rFonts w:ascii="Times New Roman" w:hAnsi="Times New Roman" w:cs="Times New Roman"/>
          <w:sz w:val="24"/>
          <w:szCs w:val="24"/>
        </w:rPr>
        <w:t>3</w:t>
      </w:r>
      <w:r w:rsidRPr="00E93DAA">
        <w:rPr>
          <w:rFonts w:ascii="Times New Roman" w:hAnsi="Times New Roman" w:cs="Times New Roman"/>
          <w:sz w:val="24"/>
          <w:szCs w:val="24"/>
        </w:rPr>
        <w:t>.</w:t>
      </w:r>
      <w:r w:rsidR="009F3A4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8.4. </w:t>
      </w:r>
      <w:proofErr w:type="gramStart"/>
      <w:r w:rsidRPr="00E93DAA">
        <w:rPr>
          <w:rFonts w:ascii="Times New Roman" w:hAnsi="Times New Roman" w:cs="Times New Roman"/>
          <w:sz w:val="24"/>
          <w:szCs w:val="24"/>
        </w:rPr>
        <w:t>Члены Ассоциации в течение 2 рабочих дней с момента получения информации и до</w:t>
      </w:r>
      <w:r w:rsidR="009F3A43">
        <w:rPr>
          <w:rFonts w:ascii="Times New Roman" w:hAnsi="Times New Roman" w:cs="Times New Roman"/>
          <w:sz w:val="24"/>
          <w:szCs w:val="24"/>
        </w:rPr>
        <w:t>кументов, указанных в пункте 2.3</w:t>
      </w:r>
      <w:r w:rsidRPr="00E93DAA">
        <w:rPr>
          <w:rFonts w:ascii="Times New Roman" w:hAnsi="Times New Roman" w:cs="Times New Roman"/>
          <w:sz w:val="24"/>
          <w:szCs w:val="24"/>
        </w:rPr>
        <w:t>.</w:t>
      </w:r>
      <w:r w:rsidR="009F3A43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E93DAA">
        <w:rPr>
          <w:rFonts w:ascii="Times New Roman" w:hAnsi="Times New Roman" w:cs="Times New Roman"/>
          <w:sz w:val="24"/>
          <w:szCs w:val="24"/>
        </w:rPr>
        <w:t>, вправе вносить предложения о включении в повестку дня дополнительных вопросов, которые направляются в исполнительную дирекцию Ассоциации в письменной форме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и их документальное подтверждение, с указанием мотивов</w:t>
      </w:r>
      <w:proofErr w:type="gramEnd"/>
      <w:r w:rsidRPr="00E93DAA">
        <w:rPr>
          <w:rFonts w:ascii="Times New Roman" w:hAnsi="Times New Roman" w:cs="Times New Roman"/>
          <w:sz w:val="24"/>
          <w:szCs w:val="24"/>
        </w:rPr>
        <w:t xml:space="preserve"> постановки вопроса по повестке дня собрания и формулировки предлагаемого вопроса. Предложение может также содержать формулировку проекта решения по предлагаемому вопросу.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8.5. При получении от членов Ассоциации предложений о включении вопросов в повестку дня Общего собрания, поданных в установленные сроки и надлежащей форме, исполнительная дирекция </w:t>
      </w:r>
      <w:r w:rsidR="007B477F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E93DAA">
        <w:rPr>
          <w:rFonts w:ascii="Times New Roman" w:hAnsi="Times New Roman" w:cs="Times New Roman"/>
          <w:sz w:val="24"/>
          <w:szCs w:val="24"/>
        </w:rPr>
        <w:t>вносит соответствующие изменения в перечень вопросов, выносимых на заочное голосование, и представляет его на утверждение Совету Ассоциации. Измененная повестка дня Общего собрания с приложением документов по дополнительным вопросам доводится исполнительной дирекцией до всех членов Ассоциации в порядке, указанном в пункте 2.</w:t>
      </w:r>
      <w:r w:rsidR="00AB4E87">
        <w:rPr>
          <w:rFonts w:ascii="Times New Roman" w:hAnsi="Times New Roman" w:cs="Times New Roman"/>
          <w:sz w:val="24"/>
          <w:szCs w:val="24"/>
        </w:rPr>
        <w:t>4</w:t>
      </w:r>
      <w:r w:rsidRPr="00E93DAA">
        <w:rPr>
          <w:rFonts w:ascii="Times New Roman" w:hAnsi="Times New Roman" w:cs="Times New Roman"/>
          <w:sz w:val="24"/>
          <w:szCs w:val="24"/>
        </w:rPr>
        <w:t>.</w:t>
      </w:r>
      <w:r w:rsidR="007B477F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E93DAA">
        <w:rPr>
          <w:rFonts w:ascii="Times New Roman" w:hAnsi="Times New Roman" w:cs="Times New Roman"/>
          <w:sz w:val="24"/>
          <w:szCs w:val="24"/>
        </w:rPr>
        <w:t>, до начала голосования.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8.6. 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решению Совета Ассоциации, возможно направление заполненных бюллетеней на электронную почту Ассоциации, </w:t>
      </w:r>
      <w:r w:rsidR="004C0C6B"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том числе в виде сканированного документа, 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будет 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являться подтверждением волеизъявления члена Ассоциации по повестке дня заочного Общего собрания.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>8.7. Участниками Общего собрания являются члены Ассоциации, направившие надлежащим способом документы о голосовании (заполненные бюллетени) по форме и в срок установленны</w:t>
      </w:r>
      <w:r w:rsidR="00354269">
        <w:rPr>
          <w:rFonts w:ascii="Times New Roman" w:hAnsi="Times New Roman" w:cs="Times New Roman"/>
          <w:sz w:val="24"/>
          <w:szCs w:val="24"/>
        </w:rPr>
        <w:t>й</w:t>
      </w:r>
      <w:r w:rsidRPr="00E93DAA">
        <w:rPr>
          <w:rFonts w:ascii="Times New Roman" w:hAnsi="Times New Roman" w:cs="Times New Roman"/>
          <w:sz w:val="24"/>
          <w:szCs w:val="24"/>
        </w:rPr>
        <w:t xml:space="preserve"> извещением о проведении Общего собрания.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8.8. Бюллетени, направленные с нарушением сроков отправки, не содержащие необходимой информации о лице, принявшем участие в голосовании или о результатах голосования, не подписанные уполномоченным лицом, считаются неполученными, а член Ассоциации – не принимающим участие в </w:t>
      </w:r>
      <w:r w:rsidR="006C51FD">
        <w:rPr>
          <w:rFonts w:ascii="Times New Roman" w:hAnsi="Times New Roman" w:cs="Times New Roman"/>
          <w:sz w:val="24"/>
          <w:szCs w:val="24"/>
        </w:rPr>
        <w:t>Общем</w:t>
      </w:r>
      <w:r w:rsidRPr="00E93DAA">
        <w:rPr>
          <w:rFonts w:ascii="Times New Roman" w:hAnsi="Times New Roman" w:cs="Times New Roman"/>
          <w:sz w:val="24"/>
          <w:szCs w:val="24"/>
        </w:rPr>
        <w:t xml:space="preserve"> собрании.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8.9. Бюллетени, направленные с соблюдением порядка голосования, но имеющие нарушения порядка их заполнения, признаются недействительными и не участвуют в подсчете результатов голосования. Члены Ассоциации, направившие бюллетени, признанные недействительными, вносятся в список участников собрания с отметкой о недействительности документов о голосовании. 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8.10. В день принятия решения о  проведении заочного голосования Совет Ассоциации, назначает лиц,  ответственных за подсчет голосов (счетная комиссия) и лиц, уполномоченных на подписание протокола. По решению Совета Ассоциации Председатель счетной комиссии является председателем Общего собрания, секретарь счетной комиссии – секретарем Общего собрания. </w:t>
      </w:r>
    </w:p>
    <w:p w:rsidR="000E4BD9" w:rsidRPr="00E93DAA" w:rsidRDefault="000E4BD9" w:rsidP="00E93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В полномочия счетной комиссии  входит формирование списка участников собрания, установление необходимого кворума для работы Общего собрания, обработка поступивших бюллетеней, подсчет голосов по вопросам повестки дня, оформление и подписание протокола Общего собрания. 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>8.11. Днем проведения Общего собрания является дата подсчета голосов. Счетная комиссия приступает к работе в день проведения Общего собрания.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>2.12. Список участников собрания формируется на основании полученных документов о голосовании. Список участников является неотъемлемой частью протокола Общего собрания.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8.13. Заочное голосование считается состоявшимся, если не менее половины членов Ассоциации представили в установленный срок надлежащим образом оформленные бюллетени. </w:t>
      </w:r>
      <w:r w:rsidR="008243CD">
        <w:rPr>
          <w:rFonts w:ascii="Times New Roman" w:hAnsi="Times New Roman" w:cs="Times New Roman"/>
          <w:sz w:val="24"/>
          <w:szCs w:val="24"/>
        </w:rPr>
        <w:t xml:space="preserve">При этом решение считается принятым, если за него проголосовало большинство направивших эти документы участников Общего собрания. </w:t>
      </w:r>
    </w:p>
    <w:p w:rsidR="000E4BD9" w:rsidRPr="00E93DAA" w:rsidRDefault="000E4BD9" w:rsidP="00E93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93D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93DAA">
        <w:rPr>
          <w:rFonts w:ascii="Times New Roman" w:hAnsi="Times New Roman" w:cs="Times New Roman"/>
          <w:sz w:val="24"/>
          <w:szCs w:val="24"/>
        </w:rPr>
        <w:t xml:space="preserve"> если по результатам подсчета кворума участников собрания будет установлено, что в заочном голосовании приняли участие менее, чем пятьдесят процентов от </w:t>
      </w:r>
      <w:r w:rsidR="0000115A">
        <w:rPr>
          <w:rFonts w:ascii="Times New Roman" w:hAnsi="Times New Roman" w:cs="Times New Roman"/>
          <w:sz w:val="24"/>
          <w:szCs w:val="24"/>
        </w:rPr>
        <w:t>о</w:t>
      </w:r>
      <w:r w:rsidRPr="00E93DAA">
        <w:rPr>
          <w:rFonts w:ascii="Times New Roman" w:hAnsi="Times New Roman" w:cs="Times New Roman"/>
          <w:sz w:val="24"/>
          <w:szCs w:val="24"/>
        </w:rPr>
        <w:t xml:space="preserve">бщего числа членов Ассоциации, зарегистрированных на момент проведения Общего собрания в реестре членов Ассоциации, то подсчет голосов по вопросам повестки дня не производится, а в протоколе Общего собрания делается запись об отсутствии кворума и признании Общего собрания в заочной форме </w:t>
      </w:r>
      <w:proofErr w:type="gramStart"/>
      <w:r w:rsidRPr="00E93DAA">
        <w:rPr>
          <w:rFonts w:ascii="Times New Roman" w:hAnsi="Times New Roman" w:cs="Times New Roman"/>
          <w:sz w:val="24"/>
          <w:szCs w:val="24"/>
        </w:rPr>
        <w:t>несостоявшимся</w:t>
      </w:r>
      <w:proofErr w:type="gramEnd"/>
      <w:r w:rsidRPr="00E93DAA">
        <w:rPr>
          <w:rFonts w:ascii="Times New Roman" w:hAnsi="Times New Roman" w:cs="Times New Roman"/>
          <w:sz w:val="24"/>
          <w:szCs w:val="24"/>
        </w:rPr>
        <w:t>.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8.14. </w:t>
      </w:r>
      <w:proofErr w:type="gramStart"/>
      <w:r w:rsidRPr="00E93DAA">
        <w:rPr>
          <w:rFonts w:ascii="Times New Roman" w:hAnsi="Times New Roman" w:cs="Times New Roman"/>
          <w:sz w:val="24"/>
          <w:szCs w:val="24"/>
        </w:rPr>
        <w:t>В протоколе заочного Общего собрания должны быть указаны: дата, до которой принимались документы, содержащие сведения о голосовании; сведения о лицах, направивших документы, содержащие сведения о голосовании (списком участников собрания); результаты голосования по каждому вопросу повестки дня; сведения о лицах, проводивших подсчет голосов; сведения о лицах, голосовавших против принятия решения собрания и потребовавших внести запись об этом в протокол;</w:t>
      </w:r>
      <w:proofErr w:type="gramEnd"/>
      <w:r w:rsidRPr="00E93DAA">
        <w:rPr>
          <w:rFonts w:ascii="Times New Roman" w:hAnsi="Times New Roman" w:cs="Times New Roman"/>
          <w:sz w:val="24"/>
          <w:szCs w:val="24"/>
        </w:rPr>
        <w:t xml:space="preserve"> сведения о ходе проведения заседания или о ходе голосования, если член Ассоциации требует их внесения в протокол.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 xml:space="preserve">8.15. По решению Совета Ассоциации или по решению счетной комиссии может быть произведена видеозапись обработки бюллетеней и подсчета голосов. Об этом делается отметка в протоколе Общего собрания, видеозапись архивируется и хранится в электронном виде в течение срока, установленного для хранения протокола Общего собрания. 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>8.16. К протоколу о результатах заочного голосования прикладываются опросные листы (бюллетени) лиц, принявших участие в голосовании.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hAnsi="Times New Roman" w:cs="Times New Roman"/>
          <w:sz w:val="24"/>
          <w:szCs w:val="24"/>
        </w:rPr>
        <w:lastRenderedPageBreak/>
        <w:t xml:space="preserve">8.17. </w:t>
      </w: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Решения, принятые Общим собранием, проводимого в форме заочного голосования, доводятся до сведения членов Ассоциации путём размещения соответствующего протокола на официальном сайте Ассоциации.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D9" w:rsidRPr="00E93DAA" w:rsidRDefault="000E4BD9" w:rsidP="00E93D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IX</w:t>
      </w:r>
      <w:r w:rsidRPr="00E9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 Протокол Общего собрания членов Ассоциации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9.1. Протокол Общего собрания составляется с учетом требований, установленных Гражданским кодексом РФ и Федеральным законом от 12.01.1996г. № 7-ФЗ «О некоммерческих организациях». 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9.2. Протокол Общего собрания ведётся на основании утверждённой повестки дня, основных положений выступлений участников собрания, результатов Счётной комиссий.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9.3. Протокол Общего собрания составляется в 1 (одном) экземпляре и подписывается Председателем собрания и Секретарем.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9.4. Протокол Общего собрания оформляется не позднее 3 рабочих дней </w:t>
      </w:r>
      <w:r w:rsidR="005F0752"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окончания Общего собрания и подлежит размещению на официальном сайте Ассоциации.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9.5. Оригиналы протоколов Общего собрания хранятся в архиве Ассоциации.</w:t>
      </w:r>
    </w:p>
    <w:p w:rsidR="000E4BD9" w:rsidRPr="00E93DAA" w:rsidRDefault="000E4BD9" w:rsidP="00E93D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E4BD9" w:rsidRPr="00790ED3" w:rsidRDefault="00790ED3" w:rsidP="00E93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ED3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0E4BD9" w:rsidRPr="00790ED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>10.1. Настоящее Положение вступает в силу не ранее чем через десять дней после дня его утверждения Общим собранием.</w:t>
      </w:r>
    </w:p>
    <w:p w:rsidR="000E4BD9" w:rsidRPr="00E93DAA" w:rsidRDefault="000E4BD9" w:rsidP="00E9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AA">
        <w:rPr>
          <w:rFonts w:ascii="Times New Roman" w:hAnsi="Times New Roman" w:cs="Times New Roman"/>
          <w:sz w:val="24"/>
          <w:szCs w:val="24"/>
        </w:rPr>
        <w:t>10.2. Все изменения и дополнения в настоящее Положение осуществляются в порядке, предусмотренном Уставом Ассоциации и настоящим Положением.</w:t>
      </w:r>
    </w:p>
    <w:p w:rsidR="00D05B99" w:rsidRPr="00E93DAA" w:rsidRDefault="00D05B99" w:rsidP="00E9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B99" w:rsidRPr="00E93DAA" w:rsidRDefault="00D05B99" w:rsidP="00E9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B99" w:rsidRPr="00E93DAA" w:rsidRDefault="00D05B99" w:rsidP="00E9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B99" w:rsidRPr="00E93DAA" w:rsidRDefault="00D05B99" w:rsidP="00E9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5B99" w:rsidRPr="00E9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48B"/>
    <w:multiLevelType w:val="multilevel"/>
    <w:tmpl w:val="A73663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A7247"/>
    <w:multiLevelType w:val="multilevel"/>
    <w:tmpl w:val="D1CE5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63098"/>
    <w:multiLevelType w:val="multilevel"/>
    <w:tmpl w:val="D2F0E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C5852"/>
    <w:multiLevelType w:val="multilevel"/>
    <w:tmpl w:val="FF90DC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153434"/>
    <w:multiLevelType w:val="multilevel"/>
    <w:tmpl w:val="F47CBE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77082"/>
    <w:multiLevelType w:val="hybridMultilevel"/>
    <w:tmpl w:val="8EA276A8"/>
    <w:lvl w:ilvl="0" w:tplc="3A8C9F60">
      <w:start w:val="6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C2D47"/>
    <w:multiLevelType w:val="multilevel"/>
    <w:tmpl w:val="69A41B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544CD2"/>
    <w:multiLevelType w:val="multilevel"/>
    <w:tmpl w:val="A84877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F509D"/>
    <w:multiLevelType w:val="multilevel"/>
    <w:tmpl w:val="C4F440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3"/>
    <w:rsid w:val="0000115A"/>
    <w:rsid w:val="000047BC"/>
    <w:rsid w:val="00012113"/>
    <w:rsid w:val="0002330A"/>
    <w:rsid w:val="0008003A"/>
    <w:rsid w:val="00087684"/>
    <w:rsid w:val="00090B3C"/>
    <w:rsid w:val="000B4BAB"/>
    <w:rsid w:val="000B6346"/>
    <w:rsid w:val="000C031A"/>
    <w:rsid w:val="000D0CA5"/>
    <w:rsid w:val="000E4BD9"/>
    <w:rsid w:val="00107E63"/>
    <w:rsid w:val="001312B5"/>
    <w:rsid w:val="001323E7"/>
    <w:rsid w:val="00144BD3"/>
    <w:rsid w:val="00146434"/>
    <w:rsid w:val="00151A79"/>
    <w:rsid w:val="0016386D"/>
    <w:rsid w:val="00171F42"/>
    <w:rsid w:val="00190BFA"/>
    <w:rsid w:val="001915B1"/>
    <w:rsid w:val="001A70F2"/>
    <w:rsid w:val="001C05ED"/>
    <w:rsid w:val="002020F9"/>
    <w:rsid w:val="0021612B"/>
    <w:rsid w:val="00241503"/>
    <w:rsid w:val="00245373"/>
    <w:rsid w:val="002750C9"/>
    <w:rsid w:val="00286365"/>
    <w:rsid w:val="002B276D"/>
    <w:rsid w:val="002C03D4"/>
    <w:rsid w:val="002C56A1"/>
    <w:rsid w:val="002E518E"/>
    <w:rsid w:val="002E5DFE"/>
    <w:rsid w:val="00300A28"/>
    <w:rsid w:val="00300E3C"/>
    <w:rsid w:val="00313575"/>
    <w:rsid w:val="003334EB"/>
    <w:rsid w:val="003476B9"/>
    <w:rsid w:val="00347E19"/>
    <w:rsid w:val="00354269"/>
    <w:rsid w:val="003637E2"/>
    <w:rsid w:val="003F44CB"/>
    <w:rsid w:val="0040574E"/>
    <w:rsid w:val="00414A80"/>
    <w:rsid w:val="0042509A"/>
    <w:rsid w:val="00487570"/>
    <w:rsid w:val="00492310"/>
    <w:rsid w:val="004B5147"/>
    <w:rsid w:val="004C0C6B"/>
    <w:rsid w:val="004C3FBD"/>
    <w:rsid w:val="004E4609"/>
    <w:rsid w:val="004E68EA"/>
    <w:rsid w:val="00510BC7"/>
    <w:rsid w:val="00557D56"/>
    <w:rsid w:val="00570EF9"/>
    <w:rsid w:val="00582A67"/>
    <w:rsid w:val="00591A51"/>
    <w:rsid w:val="0059628D"/>
    <w:rsid w:val="005B1FF4"/>
    <w:rsid w:val="005E3699"/>
    <w:rsid w:val="005F0752"/>
    <w:rsid w:val="0061208B"/>
    <w:rsid w:val="00616123"/>
    <w:rsid w:val="00656BF0"/>
    <w:rsid w:val="006832EF"/>
    <w:rsid w:val="00690DFE"/>
    <w:rsid w:val="006A17E9"/>
    <w:rsid w:val="006C51FD"/>
    <w:rsid w:val="006D2E3B"/>
    <w:rsid w:val="006E2FA3"/>
    <w:rsid w:val="006F5764"/>
    <w:rsid w:val="00700CE9"/>
    <w:rsid w:val="00707B68"/>
    <w:rsid w:val="00742D46"/>
    <w:rsid w:val="0077643A"/>
    <w:rsid w:val="00790ED3"/>
    <w:rsid w:val="00796972"/>
    <w:rsid w:val="007B477F"/>
    <w:rsid w:val="007D0D14"/>
    <w:rsid w:val="007F714B"/>
    <w:rsid w:val="00804387"/>
    <w:rsid w:val="008243CD"/>
    <w:rsid w:val="008244DB"/>
    <w:rsid w:val="00824AEE"/>
    <w:rsid w:val="00852964"/>
    <w:rsid w:val="0087253A"/>
    <w:rsid w:val="00887C79"/>
    <w:rsid w:val="008C0528"/>
    <w:rsid w:val="008C36B3"/>
    <w:rsid w:val="008C5815"/>
    <w:rsid w:val="008E4221"/>
    <w:rsid w:val="008F139E"/>
    <w:rsid w:val="00911299"/>
    <w:rsid w:val="00927600"/>
    <w:rsid w:val="00931C55"/>
    <w:rsid w:val="00964DAE"/>
    <w:rsid w:val="00991352"/>
    <w:rsid w:val="0099643D"/>
    <w:rsid w:val="009D0BE4"/>
    <w:rsid w:val="009D7416"/>
    <w:rsid w:val="009F0B3B"/>
    <w:rsid w:val="009F3A43"/>
    <w:rsid w:val="00A00E49"/>
    <w:rsid w:val="00A06696"/>
    <w:rsid w:val="00A457FA"/>
    <w:rsid w:val="00A51E8C"/>
    <w:rsid w:val="00A61D6C"/>
    <w:rsid w:val="00A64EA2"/>
    <w:rsid w:val="00A77977"/>
    <w:rsid w:val="00AB4E87"/>
    <w:rsid w:val="00AB6D2A"/>
    <w:rsid w:val="00AC109A"/>
    <w:rsid w:val="00B13C7F"/>
    <w:rsid w:val="00B160D4"/>
    <w:rsid w:val="00B2798C"/>
    <w:rsid w:val="00B346A7"/>
    <w:rsid w:val="00B36A6E"/>
    <w:rsid w:val="00B60FF2"/>
    <w:rsid w:val="00B74811"/>
    <w:rsid w:val="00BE0EA3"/>
    <w:rsid w:val="00C6236F"/>
    <w:rsid w:val="00C80FDE"/>
    <w:rsid w:val="00C81B21"/>
    <w:rsid w:val="00C92A60"/>
    <w:rsid w:val="00CA364F"/>
    <w:rsid w:val="00CA4B90"/>
    <w:rsid w:val="00CE5A0A"/>
    <w:rsid w:val="00CF4FFD"/>
    <w:rsid w:val="00CF794E"/>
    <w:rsid w:val="00D01B9A"/>
    <w:rsid w:val="00D05B99"/>
    <w:rsid w:val="00D1315D"/>
    <w:rsid w:val="00D31A8D"/>
    <w:rsid w:val="00D37663"/>
    <w:rsid w:val="00D44D58"/>
    <w:rsid w:val="00D462EC"/>
    <w:rsid w:val="00D52F6B"/>
    <w:rsid w:val="00D667A4"/>
    <w:rsid w:val="00D7371F"/>
    <w:rsid w:val="00DD044D"/>
    <w:rsid w:val="00DE509E"/>
    <w:rsid w:val="00DF3E32"/>
    <w:rsid w:val="00E079B1"/>
    <w:rsid w:val="00E10830"/>
    <w:rsid w:val="00E43587"/>
    <w:rsid w:val="00E56498"/>
    <w:rsid w:val="00E5654D"/>
    <w:rsid w:val="00E601DC"/>
    <w:rsid w:val="00E65A61"/>
    <w:rsid w:val="00E66DBA"/>
    <w:rsid w:val="00E85160"/>
    <w:rsid w:val="00E93DAA"/>
    <w:rsid w:val="00EA0F84"/>
    <w:rsid w:val="00EB373B"/>
    <w:rsid w:val="00ED3526"/>
    <w:rsid w:val="00ED7C73"/>
    <w:rsid w:val="00EE7D91"/>
    <w:rsid w:val="00F221F5"/>
    <w:rsid w:val="00F26059"/>
    <w:rsid w:val="00F3023F"/>
    <w:rsid w:val="00F42D17"/>
    <w:rsid w:val="00F76A43"/>
    <w:rsid w:val="00FB57AB"/>
    <w:rsid w:val="00FC47BE"/>
    <w:rsid w:val="00FD6786"/>
    <w:rsid w:val="00F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964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286365"/>
    <w:pPr>
      <w:ind w:left="720"/>
      <w:contextualSpacing/>
    </w:pPr>
  </w:style>
  <w:style w:type="paragraph" w:customStyle="1" w:styleId="ConsNormal">
    <w:name w:val="ConsNormal"/>
    <w:rsid w:val="00E93DA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964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286365"/>
    <w:pPr>
      <w:ind w:left="720"/>
      <w:contextualSpacing/>
    </w:pPr>
  </w:style>
  <w:style w:type="paragraph" w:customStyle="1" w:styleId="ConsNormal">
    <w:name w:val="ConsNormal"/>
    <w:rsid w:val="00E93DA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3F02D-4C2F-41E0-A809-993BB779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8</Pages>
  <Words>3685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193</cp:revision>
  <dcterms:created xsi:type="dcterms:W3CDTF">2022-02-28T02:27:00Z</dcterms:created>
  <dcterms:modified xsi:type="dcterms:W3CDTF">2022-04-01T06:54:00Z</dcterms:modified>
</cp:coreProperties>
</file>