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22" w:rsidRDefault="00472422" w:rsidP="001357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52B71" w:rsidRPr="00166D81" w:rsidRDefault="009A0927" w:rsidP="00135721">
      <w:pPr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9A0927">
        <w:rPr>
          <w:rFonts w:ascii="Times New Roman" w:hAnsi="Times New Roman"/>
          <w:b/>
          <w:sz w:val="24"/>
          <w:szCs w:val="24"/>
        </w:rPr>
        <w:t xml:space="preserve">    01</w:t>
      </w:r>
      <w:r>
        <w:rPr>
          <w:rFonts w:ascii="Times New Roman" w:hAnsi="Times New Roman"/>
          <w:b/>
          <w:sz w:val="24"/>
          <w:szCs w:val="24"/>
        </w:rPr>
        <w:t>9</w:t>
      </w:r>
      <w:r w:rsidR="000E6616">
        <w:rPr>
          <w:rFonts w:ascii="Times New Roman" w:hAnsi="Times New Roman"/>
          <w:b/>
          <w:sz w:val="24"/>
          <w:szCs w:val="24"/>
        </w:rPr>
        <w:t>.01</w:t>
      </w:r>
      <w:r w:rsidRPr="009A092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16</w:t>
      </w:r>
      <w:r w:rsidRPr="009A0927">
        <w:rPr>
          <w:rFonts w:ascii="Times New Roman" w:hAnsi="Times New Roman"/>
          <w:b/>
          <w:sz w:val="24"/>
          <w:szCs w:val="24"/>
        </w:rPr>
        <w:t>-ОС</w:t>
      </w:r>
    </w:p>
    <w:tbl>
      <w:tblPr>
        <w:tblpPr w:leftFromText="180" w:rightFromText="180" w:vertAnchor="text" w:horzAnchor="margin" w:tblpXSpec="right" w:tblpY="120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E52B71" w:rsidRPr="00166D81" w:rsidTr="00C847BC">
        <w:trPr>
          <w:trHeight w:val="23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71" w:rsidRPr="00166D81" w:rsidRDefault="00E52B71" w:rsidP="00C847BC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22232F"/>
                <w:sz w:val="24"/>
                <w:szCs w:val="24"/>
                <w:lang w:eastAsia="ru-RU"/>
              </w:rPr>
            </w:pPr>
            <w:r w:rsidRPr="00166D81">
              <w:rPr>
                <w:rFonts w:ascii="Times New Roman" w:eastAsia="Times New Roman" w:hAnsi="Times New Roman"/>
                <w:b/>
                <w:bCs/>
                <w:color w:val="22232F"/>
                <w:sz w:val="24"/>
                <w:szCs w:val="24"/>
                <w:lang w:eastAsia="ru-RU"/>
              </w:rPr>
              <w:t>УТВЕРЖДЕНО</w:t>
            </w:r>
          </w:p>
          <w:p w:rsidR="00E52B71" w:rsidRPr="00166D81" w:rsidRDefault="00E52B71" w:rsidP="00C847BC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>Решением внеочередного О</w:t>
            </w:r>
            <w:r w:rsidRPr="00166D8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 xml:space="preserve">бщего собрания </w:t>
            </w:r>
          </w:p>
          <w:p w:rsidR="00E52B71" w:rsidRPr="00166D81" w:rsidRDefault="00E52B71" w:rsidP="00C847B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81">
              <w:rPr>
                <w:rFonts w:ascii="Times New Roman" w:hAnsi="Times New Roman"/>
                <w:sz w:val="24"/>
                <w:szCs w:val="24"/>
              </w:rPr>
              <w:t xml:space="preserve">членов Саморегулируемой организации </w:t>
            </w:r>
          </w:p>
          <w:p w:rsidR="00E52B71" w:rsidRPr="00166D81" w:rsidRDefault="00E52B71" w:rsidP="00C847B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</w:t>
            </w:r>
            <w:r w:rsidRPr="00166D81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E52B71" w:rsidRPr="00166D81" w:rsidRDefault="00E52B71" w:rsidP="00C847B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81">
              <w:rPr>
                <w:rFonts w:ascii="Times New Roman" w:hAnsi="Times New Roman"/>
                <w:sz w:val="24"/>
                <w:szCs w:val="24"/>
              </w:rPr>
              <w:t>«</w:t>
            </w:r>
            <w:r w:rsidR="00406A07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Pr="00166D81">
              <w:rPr>
                <w:rFonts w:ascii="Times New Roman" w:hAnsi="Times New Roman"/>
                <w:sz w:val="24"/>
                <w:szCs w:val="24"/>
              </w:rPr>
              <w:t xml:space="preserve"> строителей Хакасии»</w:t>
            </w:r>
          </w:p>
          <w:p w:rsidR="00E52B71" w:rsidRDefault="00E52B71" w:rsidP="00C847B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8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166D81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13 октября 2016г</w:t>
            </w:r>
            <w:r w:rsidRPr="00166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6616" w:rsidRDefault="000E6616" w:rsidP="00C847BC">
            <w:pPr>
              <w:widowControl w:val="0"/>
              <w:shd w:val="solid" w:color="FFFFFF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616" w:rsidRDefault="000E6616" w:rsidP="000E6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изменениями, внесенными:</w:t>
            </w:r>
          </w:p>
          <w:p w:rsidR="000E6616" w:rsidRDefault="000E6616" w:rsidP="000E6616">
            <w:pPr>
              <w:pStyle w:val="ConsNormal"/>
              <w:widowControl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Решением внеочередного Общего собрания   </w:t>
            </w:r>
          </w:p>
          <w:p w:rsidR="000E6616" w:rsidRDefault="000E6616" w:rsidP="000E6616">
            <w:pPr>
              <w:pStyle w:val="ConsNormal"/>
              <w:widowControl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членов  Саморегулируемой организации </w:t>
            </w:r>
          </w:p>
          <w:p w:rsidR="000E6616" w:rsidRDefault="000E6616" w:rsidP="000E6616">
            <w:pPr>
              <w:pStyle w:val="ConsNormal"/>
              <w:widowControl/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Ассоциация «Строители Хакасии»</w:t>
            </w:r>
          </w:p>
          <w:p w:rsidR="00E52B71" w:rsidRDefault="000E6616" w:rsidP="001534C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6E142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 </w:t>
            </w:r>
            <w:r w:rsidR="006E1429">
              <w:rPr>
                <w:rFonts w:ascii="Times New Roman" w:hAnsi="Times New Roman"/>
                <w:bCs/>
                <w:sz w:val="24"/>
                <w:szCs w:val="24"/>
              </w:rPr>
              <w:t>06 ноября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  <w:p w:rsidR="00891604" w:rsidRDefault="00891604" w:rsidP="001534C5">
            <w:pPr>
              <w:spacing w:after="0" w:line="240" w:lineRule="auto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604" w:rsidRPr="00166D81" w:rsidRDefault="00891604" w:rsidP="002A0F25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22232F"/>
                <w:sz w:val="24"/>
                <w:szCs w:val="24"/>
                <w:lang w:eastAsia="ru-RU"/>
              </w:rPr>
            </w:pPr>
          </w:p>
        </w:tc>
      </w:tr>
    </w:tbl>
    <w:p w:rsidR="00166D81" w:rsidRDefault="00166D81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9A0927" w:rsidRPr="00166D81" w:rsidRDefault="009A0927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166D81" w:rsidRDefault="00166D81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166D81" w:rsidRDefault="00166D81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Default="00166D81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Default="00166D81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Default="00166D81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Default="000E6616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Default="000E6616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Default="000E6616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Default="000E6616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Default="000E6616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91604" w:rsidRDefault="00891604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91604" w:rsidRDefault="00891604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91604" w:rsidRDefault="00891604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bookmarkStart w:id="0" w:name="_GoBack"/>
      <w:bookmarkEnd w:id="0"/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 КОМПЕНСАЦИОННОМ ФОНДЕ</w:t>
      </w:r>
      <w:r w:rsidR="00166D81"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ВОЗМЕЩЕНИЯ ВРЕДА </w:t>
      </w:r>
    </w:p>
    <w:p w:rsidR="00857470" w:rsidRPr="00166D81" w:rsidRDefault="00857470" w:rsidP="00166D81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 </w:t>
      </w: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1. ОБЩИЕ ПОЛОЖЕНИЯ</w:t>
      </w:r>
    </w:p>
    <w:p w:rsidR="005F43E1" w:rsidRPr="00166D81" w:rsidRDefault="00857470" w:rsidP="00177F66">
      <w:pPr>
        <w:pStyle w:val="ConsNormal"/>
        <w:widowControl/>
        <w:ind w:firstLine="0"/>
        <w:jc w:val="both"/>
        <w:rPr>
          <w:sz w:val="24"/>
          <w:szCs w:val="24"/>
        </w:rPr>
      </w:pPr>
      <w:r w:rsidRPr="00166D81">
        <w:rPr>
          <w:color w:val="22232F"/>
          <w:sz w:val="24"/>
          <w:szCs w:val="24"/>
        </w:rPr>
        <w:t> </w:t>
      </w:r>
      <w:r w:rsidR="005F43E1">
        <w:rPr>
          <w:color w:val="22232F"/>
          <w:sz w:val="24"/>
          <w:szCs w:val="24"/>
        </w:rPr>
        <w:tab/>
      </w:r>
      <w:r w:rsidRPr="00166D81">
        <w:rPr>
          <w:color w:val="22232F"/>
          <w:sz w:val="24"/>
          <w:szCs w:val="24"/>
        </w:rPr>
        <w:t xml:space="preserve">1.1. Настоящее Положение регулирует вопросы </w:t>
      </w:r>
      <w:r w:rsidR="00A95B2E">
        <w:rPr>
          <w:color w:val="22232F"/>
          <w:sz w:val="24"/>
          <w:szCs w:val="24"/>
        </w:rPr>
        <w:t>формирования</w:t>
      </w:r>
      <w:r w:rsidRPr="00166D81">
        <w:rPr>
          <w:color w:val="22232F"/>
          <w:sz w:val="24"/>
          <w:szCs w:val="24"/>
        </w:rPr>
        <w:t>, размещения и использования</w:t>
      </w:r>
      <w:r w:rsidR="00A95B2E">
        <w:rPr>
          <w:color w:val="22232F"/>
          <w:sz w:val="24"/>
          <w:szCs w:val="24"/>
        </w:rPr>
        <w:t xml:space="preserve"> </w:t>
      </w:r>
      <w:r w:rsidRPr="00166D81">
        <w:rPr>
          <w:color w:val="22232F"/>
          <w:sz w:val="24"/>
          <w:szCs w:val="24"/>
        </w:rPr>
        <w:t xml:space="preserve">компенсационного фонда возмещения вреда </w:t>
      </w:r>
      <w:r w:rsidR="00177F66">
        <w:rPr>
          <w:bCs/>
          <w:color w:val="000000"/>
          <w:sz w:val="24"/>
          <w:szCs w:val="24"/>
        </w:rPr>
        <w:t xml:space="preserve">Саморегулируемой организации Ассоциация «Строители Хакасии» </w:t>
      </w:r>
      <w:r w:rsidR="00177F66">
        <w:rPr>
          <w:sz w:val="24"/>
          <w:szCs w:val="24"/>
        </w:rPr>
        <w:t xml:space="preserve"> </w:t>
      </w:r>
      <w:r w:rsidR="00A95B2E">
        <w:rPr>
          <w:sz w:val="24"/>
          <w:szCs w:val="24"/>
        </w:rPr>
        <w:t xml:space="preserve">(далее – </w:t>
      </w:r>
      <w:r w:rsidR="00406A07">
        <w:rPr>
          <w:sz w:val="24"/>
          <w:szCs w:val="24"/>
        </w:rPr>
        <w:t>Ассоциация</w:t>
      </w:r>
      <w:r w:rsidR="00A95B2E">
        <w:rPr>
          <w:sz w:val="24"/>
          <w:szCs w:val="24"/>
        </w:rPr>
        <w:t>)</w:t>
      </w:r>
      <w:r w:rsidR="005F43E1">
        <w:rPr>
          <w:sz w:val="24"/>
          <w:szCs w:val="24"/>
        </w:rPr>
        <w:t xml:space="preserve">. </w:t>
      </w:r>
    </w:p>
    <w:p w:rsidR="00857470" w:rsidRPr="00166D81" w:rsidRDefault="00857470" w:rsidP="005F43E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1.3. 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A95B2E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формирует компенсационный фонд возмещения вреда </w:t>
      </w:r>
      <w:r w:rsidR="00A95B2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целях обеспечения имущественной ответственности членов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</w:t>
      </w:r>
      <w:r w:rsidR="00A95B2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ибо части здания или сооружения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1.4.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пределах средств компенсационного фонда возмещения вреда несет солидарную ответственность по обязательствам своих членов, возникшим вследствие причинения вреда, в случаях, предусмотренных статьей 60 Градостроительного кодекса Российской Федерации (далее – </w:t>
      </w:r>
      <w:proofErr w:type="spell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ГрК</w:t>
      </w:r>
      <w:proofErr w:type="spellEnd"/>
      <w:r w:rsidR="0075210F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РФ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</w:t>
      </w:r>
      <w:r w:rsidR="00A95B2E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 На средства компенсационного фонда возмещения вреда не может быть обращено взыскание по обязательствам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за исключением случаев, предусмотренных п. 4.1. настоящего Положения, и такие средства не включаются в конкурсную массу при признании судом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несостоятельным (банкротом).</w:t>
      </w:r>
    </w:p>
    <w:p w:rsidR="009C2385" w:rsidRPr="00166D81" w:rsidRDefault="009C2385" w:rsidP="009C238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 Учет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ведется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</w:t>
      </w:r>
      <w:r w:rsidR="0024248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ей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раздельно от учета иного имущества. </w:t>
      </w:r>
    </w:p>
    <w:p w:rsidR="009C2385" w:rsidRPr="00166D81" w:rsidRDefault="009C2385" w:rsidP="009C2385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При определении числа членов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учитываются только члены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(индивидуальные предприниматели и юридические лица), </w:t>
      </w:r>
      <w:r w:rsidR="000C064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осуществляющие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строительство, реконструкцию, капитальный ремонт</w:t>
      </w:r>
      <w:r w:rsidR="0024248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снос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объектов капитального строительства.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2. ПОРЯДОК ФОРМИРОВАНИЯ КОМПЕНСАЦИОННОГО ФОНДА</w:t>
      </w:r>
    </w:p>
    <w:p w:rsidR="00857470" w:rsidRPr="00166D81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lastRenderedPageBreak/>
        <w:t xml:space="preserve">2.1. Компенсационный фонд возмещения вреда формируется путем </w:t>
      </w:r>
      <w:r w:rsidR="00A95B2E">
        <w:rPr>
          <w:rFonts w:ascii="Times New Roman" w:hAnsi="Times New Roman" w:cs="Times New Roman"/>
          <w:color w:val="22232F"/>
          <w:sz w:val="24"/>
          <w:szCs w:val="24"/>
        </w:rPr>
        <w:t>внесения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A95B2E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членами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A95B2E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взносов в компенсационный фонд возмещения вреда. </w:t>
      </w:r>
    </w:p>
    <w:p w:rsidR="00857470" w:rsidRPr="00166D81" w:rsidRDefault="00857470" w:rsidP="00166D81">
      <w:pPr>
        <w:pStyle w:val="ConsPlusNormal"/>
        <w:ind w:left="360" w:firstLine="18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>2.2. Компенсационный фонд возмещения вреда формируется:</w:t>
      </w:r>
    </w:p>
    <w:p w:rsidR="00857470" w:rsidRPr="00166D81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2.2.1. из взносов действующих членов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(на основании </w:t>
      </w:r>
      <w:r w:rsidR="008F28ED">
        <w:rPr>
          <w:rFonts w:ascii="Times New Roman" w:hAnsi="Times New Roman" w:cs="Times New Roman"/>
          <w:color w:val="22232F"/>
          <w:sz w:val="24"/>
          <w:szCs w:val="24"/>
        </w:rPr>
        <w:t xml:space="preserve">представленных 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ими </w:t>
      </w:r>
      <w:r w:rsidR="008F28ED">
        <w:rPr>
          <w:rFonts w:ascii="Times New Roman" w:hAnsi="Times New Roman" w:cs="Times New Roman"/>
          <w:color w:val="22232F"/>
          <w:sz w:val="24"/>
          <w:szCs w:val="24"/>
        </w:rPr>
        <w:t>документов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), внесённых ими в компенсационный фонд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при вступлении и в период участия (членства) в </w:t>
      </w:r>
      <w:r w:rsidR="00406A07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>2.2.2. из взносов</w:t>
      </w:r>
      <w:r w:rsidR="008F28ED">
        <w:rPr>
          <w:rFonts w:ascii="Times New Roman" w:hAnsi="Times New Roman" w:cs="Times New Roman"/>
          <w:sz w:val="24"/>
          <w:szCs w:val="24"/>
        </w:rPr>
        <w:t>, внесенных</w:t>
      </w:r>
      <w:r w:rsidR="00D532FB">
        <w:rPr>
          <w:rFonts w:ascii="Times New Roman" w:hAnsi="Times New Roman" w:cs="Times New Roman"/>
          <w:sz w:val="24"/>
          <w:szCs w:val="24"/>
        </w:rPr>
        <w:t xml:space="preserve"> </w:t>
      </w:r>
      <w:r w:rsidRPr="008F28ED">
        <w:rPr>
          <w:rFonts w:ascii="Times New Roman" w:hAnsi="Times New Roman" w:cs="Times New Roman"/>
          <w:sz w:val="24"/>
          <w:szCs w:val="24"/>
        </w:rPr>
        <w:t>член</w:t>
      </w:r>
      <w:r w:rsidR="008F28ED">
        <w:rPr>
          <w:rFonts w:ascii="Times New Roman" w:hAnsi="Times New Roman" w:cs="Times New Roman"/>
          <w:sz w:val="24"/>
          <w:szCs w:val="24"/>
        </w:rPr>
        <w:t>ами</w:t>
      </w:r>
      <w:r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C2052C">
        <w:rPr>
          <w:rFonts w:ascii="Times New Roman" w:hAnsi="Times New Roman" w:cs="Times New Roman"/>
          <w:sz w:val="24"/>
          <w:szCs w:val="24"/>
        </w:rPr>
        <w:t>Ассоциации</w:t>
      </w:r>
      <w:r w:rsidR="00D532FB">
        <w:rPr>
          <w:rFonts w:ascii="Times New Roman" w:hAnsi="Times New Roman" w:cs="Times New Roman"/>
          <w:sz w:val="24"/>
          <w:szCs w:val="24"/>
        </w:rPr>
        <w:t xml:space="preserve">, которые были исключены из </w:t>
      </w:r>
      <w:r w:rsidR="00C2052C">
        <w:rPr>
          <w:rFonts w:ascii="Times New Roman" w:hAnsi="Times New Roman" w:cs="Times New Roman"/>
          <w:sz w:val="24"/>
          <w:szCs w:val="24"/>
        </w:rPr>
        <w:t>Ассоциации</w:t>
      </w:r>
      <w:r w:rsidR="00D532FB">
        <w:rPr>
          <w:rFonts w:ascii="Times New Roman" w:hAnsi="Times New Roman" w:cs="Times New Roman"/>
          <w:sz w:val="24"/>
          <w:szCs w:val="24"/>
        </w:rPr>
        <w:t xml:space="preserve"> до 03.07.2016г.</w:t>
      </w:r>
      <w:r w:rsidRPr="008F28ED">
        <w:rPr>
          <w:rFonts w:ascii="Times New Roman" w:hAnsi="Times New Roman" w:cs="Times New Roman"/>
          <w:sz w:val="24"/>
          <w:szCs w:val="24"/>
        </w:rPr>
        <w:t>;</w:t>
      </w:r>
    </w:p>
    <w:p w:rsidR="00D532FB" w:rsidRDefault="00D532FB" w:rsidP="0016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из взносов членов </w:t>
      </w:r>
      <w:r w:rsidR="00C2052C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>, добровольно прекративших свое членство до 03.07.2016г.;</w:t>
      </w:r>
    </w:p>
    <w:p w:rsidR="00857470" w:rsidRPr="008F28ED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28ED">
        <w:rPr>
          <w:rFonts w:ascii="Times New Roman" w:hAnsi="Times New Roman" w:cs="Times New Roman"/>
          <w:sz w:val="24"/>
          <w:szCs w:val="24"/>
        </w:rPr>
        <w:t>2.2.</w:t>
      </w:r>
      <w:r w:rsidR="00D532FB">
        <w:rPr>
          <w:rFonts w:ascii="Times New Roman" w:hAnsi="Times New Roman" w:cs="Times New Roman"/>
          <w:sz w:val="24"/>
          <w:szCs w:val="24"/>
        </w:rPr>
        <w:t>4</w:t>
      </w:r>
      <w:r w:rsidRPr="008F28ED">
        <w:rPr>
          <w:rFonts w:ascii="Times New Roman" w:hAnsi="Times New Roman" w:cs="Times New Roman"/>
          <w:sz w:val="24"/>
          <w:szCs w:val="24"/>
        </w:rPr>
        <w:t>. из доходов, полученных от размещения средств компенсационного фонда;</w:t>
      </w:r>
    </w:p>
    <w:p w:rsidR="00857470" w:rsidRPr="00166D81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532FB">
        <w:rPr>
          <w:rFonts w:ascii="Times New Roman" w:hAnsi="Times New Roman" w:cs="Times New Roman"/>
          <w:color w:val="22232F"/>
          <w:sz w:val="24"/>
          <w:szCs w:val="24"/>
        </w:rPr>
        <w:t>5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. из вносов членов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, исключенных 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 xml:space="preserve">из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07BC5">
        <w:rPr>
          <w:rFonts w:ascii="Times New Roman" w:hAnsi="Times New Roman" w:cs="Times New Roman"/>
          <w:color w:val="22232F"/>
          <w:sz w:val="24"/>
          <w:szCs w:val="24"/>
        </w:rPr>
        <w:t xml:space="preserve">в период с 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 xml:space="preserve"> 03.07.2016г.</w:t>
      </w:r>
      <w:r w:rsidR="00007BC5">
        <w:rPr>
          <w:rFonts w:ascii="Times New Roman" w:hAnsi="Times New Roman" w:cs="Times New Roman"/>
          <w:color w:val="22232F"/>
          <w:sz w:val="24"/>
          <w:szCs w:val="24"/>
        </w:rPr>
        <w:t xml:space="preserve"> до 01.07.2017г.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, за исключением членов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, указанных в пункте 2.2.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>6.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166D81" w:rsidRDefault="00D532FB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>2.2.6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. из взносов членов, уведомивших </w:t>
      </w:r>
      <w:r w:rsidR="00406A07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24248A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о намерении добровольно прекратить членство в </w:t>
      </w:r>
      <w:r w:rsidR="00406A07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в 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>целях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переход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>а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в саморегулируемую организацию по месту 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>своей регистрации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1C047A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47A">
        <w:rPr>
          <w:rFonts w:ascii="Times New Roman" w:hAnsi="Times New Roman" w:cs="Times New Roman"/>
          <w:sz w:val="24"/>
          <w:szCs w:val="24"/>
        </w:rPr>
        <w:t>2.2.</w:t>
      </w:r>
      <w:r w:rsidR="00D532FB" w:rsidRPr="001C047A">
        <w:rPr>
          <w:rFonts w:ascii="Times New Roman" w:hAnsi="Times New Roman" w:cs="Times New Roman"/>
          <w:sz w:val="24"/>
          <w:szCs w:val="24"/>
        </w:rPr>
        <w:t>7</w:t>
      </w:r>
      <w:r w:rsidRPr="001C047A">
        <w:rPr>
          <w:rFonts w:ascii="Times New Roman" w:hAnsi="Times New Roman" w:cs="Times New Roman"/>
          <w:sz w:val="24"/>
          <w:szCs w:val="24"/>
        </w:rPr>
        <w:t xml:space="preserve">. из взносов членов, уведомивших </w:t>
      </w:r>
      <w:r w:rsidR="00406A07">
        <w:rPr>
          <w:rFonts w:ascii="Times New Roman" w:hAnsi="Times New Roman" w:cs="Times New Roman"/>
          <w:sz w:val="24"/>
          <w:szCs w:val="24"/>
        </w:rPr>
        <w:t>Ассоциаци</w:t>
      </w:r>
      <w:r w:rsidR="0094745C">
        <w:rPr>
          <w:rFonts w:ascii="Times New Roman" w:hAnsi="Times New Roman" w:cs="Times New Roman"/>
          <w:sz w:val="24"/>
          <w:szCs w:val="24"/>
        </w:rPr>
        <w:t>ю</w:t>
      </w:r>
      <w:r w:rsidRPr="001C047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1 части 5 статьи 3.3 Федерального закона </w:t>
      </w:r>
      <w:r w:rsidR="001C047A" w:rsidRPr="001C047A">
        <w:rPr>
          <w:rFonts w:ascii="Times New Roman" w:hAnsi="Times New Roman" w:cs="Times New Roman"/>
          <w:sz w:val="24"/>
          <w:szCs w:val="24"/>
        </w:rPr>
        <w:t xml:space="preserve">от </w:t>
      </w:r>
      <w:r w:rsidR="004C3E45">
        <w:rPr>
          <w:rFonts w:ascii="Times New Roman" w:hAnsi="Times New Roman" w:cs="Times New Roman"/>
          <w:sz w:val="24"/>
          <w:szCs w:val="24"/>
        </w:rPr>
        <w:t>29.12.2004г</w:t>
      </w:r>
      <w:r w:rsidR="001C047A" w:rsidRPr="001C047A">
        <w:rPr>
          <w:rFonts w:ascii="Times New Roman" w:hAnsi="Times New Roman" w:cs="Times New Roman"/>
          <w:sz w:val="24"/>
          <w:szCs w:val="24"/>
        </w:rPr>
        <w:t xml:space="preserve">. № </w:t>
      </w:r>
      <w:r w:rsidR="004C3E45">
        <w:rPr>
          <w:rFonts w:ascii="Times New Roman" w:hAnsi="Times New Roman" w:cs="Times New Roman"/>
          <w:sz w:val="24"/>
          <w:szCs w:val="24"/>
        </w:rPr>
        <w:t>191-ФЗ «О введении в действие Градостроительного кодекса Российской Федерации</w:t>
      </w:r>
      <w:r w:rsidR="001C047A" w:rsidRPr="001C047A">
        <w:rPr>
          <w:rFonts w:ascii="Times New Roman" w:hAnsi="Times New Roman" w:cs="Times New Roman"/>
          <w:color w:val="22232F"/>
          <w:sz w:val="24"/>
          <w:szCs w:val="24"/>
        </w:rPr>
        <w:t>»</w:t>
      </w:r>
      <w:r w:rsidR="001C047A">
        <w:rPr>
          <w:rFonts w:ascii="Times New Roman" w:hAnsi="Times New Roman" w:cs="Times New Roman"/>
          <w:color w:val="22232F"/>
          <w:sz w:val="24"/>
          <w:szCs w:val="24"/>
        </w:rPr>
        <w:t xml:space="preserve"> (далее - </w:t>
      </w:r>
      <w:r w:rsidR="001C047A" w:rsidRPr="001C047A">
        <w:rPr>
          <w:rFonts w:ascii="Times New Roman" w:hAnsi="Times New Roman" w:cs="Times New Roman"/>
          <w:sz w:val="24"/>
          <w:szCs w:val="24"/>
        </w:rPr>
        <w:t>Федеральн</w:t>
      </w:r>
      <w:r w:rsidR="001C047A">
        <w:rPr>
          <w:rFonts w:ascii="Times New Roman" w:hAnsi="Times New Roman" w:cs="Times New Roman"/>
          <w:sz w:val="24"/>
          <w:szCs w:val="24"/>
        </w:rPr>
        <w:t>ый</w:t>
      </w:r>
      <w:r w:rsidR="001C047A" w:rsidRPr="001C047A">
        <w:rPr>
          <w:rFonts w:ascii="Times New Roman" w:hAnsi="Times New Roman" w:cs="Times New Roman"/>
          <w:sz w:val="24"/>
          <w:szCs w:val="24"/>
        </w:rPr>
        <w:t xml:space="preserve"> закон № </w:t>
      </w:r>
      <w:r w:rsidR="004C3E45">
        <w:rPr>
          <w:rFonts w:ascii="Times New Roman" w:hAnsi="Times New Roman" w:cs="Times New Roman"/>
          <w:sz w:val="24"/>
          <w:szCs w:val="24"/>
        </w:rPr>
        <w:t>191</w:t>
      </w:r>
      <w:r w:rsidR="001C047A" w:rsidRPr="001C047A">
        <w:rPr>
          <w:rFonts w:ascii="Times New Roman" w:hAnsi="Times New Roman" w:cs="Times New Roman"/>
          <w:sz w:val="24"/>
          <w:szCs w:val="24"/>
        </w:rPr>
        <w:t>-ФЗ</w:t>
      </w:r>
      <w:r w:rsidR="001C047A">
        <w:rPr>
          <w:rFonts w:ascii="Times New Roman" w:hAnsi="Times New Roman" w:cs="Times New Roman"/>
          <w:sz w:val="24"/>
          <w:szCs w:val="24"/>
        </w:rPr>
        <w:t>)</w:t>
      </w:r>
      <w:r w:rsidRPr="001C047A">
        <w:rPr>
          <w:rFonts w:ascii="Times New Roman" w:hAnsi="Times New Roman" w:cs="Times New Roman"/>
          <w:sz w:val="24"/>
          <w:szCs w:val="24"/>
        </w:rPr>
        <w:t xml:space="preserve">, о намерении добровольно прекратить членство в </w:t>
      </w:r>
      <w:r w:rsidR="00406A07">
        <w:rPr>
          <w:rFonts w:ascii="Times New Roman" w:hAnsi="Times New Roman" w:cs="Times New Roman"/>
          <w:sz w:val="24"/>
          <w:szCs w:val="24"/>
        </w:rPr>
        <w:t>Ассоциации</w:t>
      </w:r>
      <w:r w:rsidRPr="001C047A">
        <w:rPr>
          <w:rFonts w:ascii="Times New Roman" w:hAnsi="Times New Roman" w:cs="Times New Roman"/>
          <w:sz w:val="24"/>
          <w:szCs w:val="24"/>
        </w:rPr>
        <w:t xml:space="preserve"> и за которыми федеральным законом закреплено право после 01.07.2021</w:t>
      </w:r>
      <w:r w:rsidR="00D70E6F" w:rsidRPr="001C047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047A">
        <w:rPr>
          <w:rFonts w:ascii="Times New Roman" w:hAnsi="Times New Roman" w:cs="Times New Roman"/>
          <w:sz w:val="24"/>
          <w:szCs w:val="24"/>
        </w:rPr>
        <w:t xml:space="preserve"> подать заявление о возврате внесённых ими ранее взносов в компенсационный</w:t>
      </w:r>
      <w:proofErr w:type="gramEnd"/>
      <w:r w:rsidRPr="001C047A">
        <w:rPr>
          <w:rFonts w:ascii="Times New Roman" w:hAnsi="Times New Roman" w:cs="Times New Roman"/>
          <w:sz w:val="24"/>
          <w:szCs w:val="24"/>
        </w:rPr>
        <w:t xml:space="preserve"> фонд </w:t>
      </w:r>
      <w:r w:rsidR="0094745C" w:rsidRPr="00166D81">
        <w:rPr>
          <w:rFonts w:ascii="Times New Roman" w:hAnsi="Times New Roman" w:cs="Times New Roman"/>
          <w:color w:val="22232F"/>
          <w:sz w:val="24"/>
          <w:szCs w:val="24"/>
        </w:rPr>
        <w:t>саморегулируем</w:t>
      </w:r>
      <w:r w:rsidR="0094745C">
        <w:rPr>
          <w:rFonts w:ascii="Times New Roman" w:hAnsi="Times New Roman" w:cs="Times New Roman"/>
          <w:color w:val="22232F"/>
          <w:sz w:val="24"/>
          <w:szCs w:val="24"/>
        </w:rPr>
        <w:t>ой</w:t>
      </w:r>
      <w:r w:rsidR="0094745C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организаци</w:t>
      </w:r>
      <w:r w:rsidR="0094745C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Pr="001C047A">
        <w:rPr>
          <w:rFonts w:ascii="Times New Roman" w:hAnsi="Times New Roman" w:cs="Times New Roman"/>
          <w:sz w:val="24"/>
          <w:szCs w:val="24"/>
        </w:rPr>
        <w:t>;</w:t>
      </w:r>
    </w:p>
    <w:p w:rsidR="00857470" w:rsidRPr="00166D81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532FB">
        <w:rPr>
          <w:rFonts w:ascii="Times New Roman" w:hAnsi="Times New Roman" w:cs="Times New Roman"/>
          <w:color w:val="22232F"/>
          <w:sz w:val="24"/>
          <w:szCs w:val="24"/>
        </w:rPr>
        <w:t>8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. из взносов членов, не уведомивших </w:t>
      </w:r>
      <w:r w:rsidR="00406A07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844F13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, которые исключены (будут исключены) в соответствии с частью 7 статьи 3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>.3.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proofErr w:type="gramStart"/>
      <w:r w:rsidRPr="00166D81">
        <w:rPr>
          <w:rFonts w:ascii="Times New Roman" w:hAnsi="Times New Roman" w:cs="Times New Roman"/>
          <w:color w:val="22232F"/>
          <w:sz w:val="24"/>
          <w:szCs w:val="24"/>
        </w:rPr>
        <w:t>Федерального закона № 191-ФЗ, и за которыми федеральным законом закреплено право после 01.07.2021</w:t>
      </w:r>
      <w:r w:rsidR="00D70E6F">
        <w:rPr>
          <w:rFonts w:ascii="Times New Roman" w:hAnsi="Times New Roman" w:cs="Times New Roman"/>
          <w:color w:val="22232F"/>
          <w:sz w:val="24"/>
          <w:szCs w:val="24"/>
        </w:rPr>
        <w:t xml:space="preserve"> года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подать заявление о возврате внесённых ими ранее взносов в компенсационный фонд </w:t>
      </w:r>
      <w:r w:rsidR="00844F13" w:rsidRPr="00166D81">
        <w:rPr>
          <w:rFonts w:ascii="Times New Roman" w:hAnsi="Times New Roman" w:cs="Times New Roman"/>
          <w:color w:val="22232F"/>
          <w:sz w:val="24"/>
          <w:szCs w:val="24"/>
        </w:rPr>
        <w:t>саморегулируем</w:t>
      </w:r>
      <w:r w:rsidR="00844F13">
        <w:rPr>
          <w:rFonts w:ascii="Times New Roman" w:hAnsi="Times New Roman" w:cs="Times New Roman"/>
          <w:color w:val="22232F"/>
          <w:sz w:val="24"/>
          <w:szCs w:val="24"/>
        </w:rPr>
        <w:t>ой организации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;  </w:t>
      </w:r>
      <w:proofErr w:type="gramEnd"/>
    </w:p>
    <w:p w:rsidR="00857470" w:rsidRPr="00166D81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532FB">
        <w:rPr>
          <w:rFonts w:ascii="Times New Roman" w:hAnsi="Times New Roman" w:cs="Times New Roman"/>
          <w:color w:val="22232F"/>
          <w:sz w:val="24"/>
          <w:szCs w:val="24"/>
        </w:rPr>
        <w:t>9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. из взносов лиц, вступ</w:t>
      </w:r>
      <w:r w:rsidR="000C0641">
        <w:rPr>
          <w:rFonts w:ascii="Times New Roman" w:hAnsi="Times New Roman" w:cs="Times New Roman"/>
          <w:color w:val="22232F"/>
          <w:sz w:val="24"/>
          <w:szCs w:val="24"/>
        </w:rPr>
        <w:t>ивших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в члены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после даты образования компенсационного фонда возмещения вреда; </w:t>
      </w:r>
    </w:p>
    <w:p w:rsidR="00857470" w:rsidRPr="00166D81" w:rsidRDefault="00D532FB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>2.2.10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. из взносов, перечисленных саморегулируемыми организациями за членов, добровольно прекративших в них членство и вступивших в </w:t>
      </w:r>
      <w:r w:rsidR="00406A07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B24B0D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="00026B50">
        <w:rPr>
          <w:rFonts w:ascii="Times New Roman" w:hAnsi="Times New Roman" w:cs="Times New Roman"/>
          <w:color w:val="22232F"/>
          <w:sz w:val="24"/>
          <w:szCs w:val="24"/>
        </w:rPr>
        <w:t xml:space="preserve"> по месту своей регистрации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166D81" w:rsidRDefault="00857470" w:rsidP="00166D81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>2.2.1</w:t>
      </w:r>
      <w:r w:rsidR="00D532FB">
        <w:rPr>
          <w:rFonts w:ascii="Times New Roman" w:hAnsi="Times New Roman" w:cs="Times New Roman"/>
          <w:color w:val="22232F"/>
          <w:sz w:val="24"/>
          <w:szCs w:val="24"/>
        </w:rPr>
        <w:t>1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. из взносов, перечисленных</w:t>
      </w:r>
      <w:r w:rsidR="000A079D">
        <w:rPr>
          <w:rFonts w:ascii="Times New Roman" w:hAnsi="Times New Roman" w:cs="Times New Roman"/>
          <w:color w:val="22232F"/>
          <w:sz w:val="24"/>
          <w:szCs w:val="24"/>
        </w:rPr>
        <w:t xml:space="preserve"> Национальным </w:t>
      </w:r>
      <w:r w:rsidR="00D06D1F">
        <w:rPr>
          <w:rFonts w:ascii="Times New Roman" w:hAnsi="Times New Roman" w:cs="Times New Roman"/>
          <w:color w:val="22232F"/>
          <w:sz w:val="24"/>
          <w:szCs w:val="24"/>
        </w:rPr>
        <w:t>объединением</w:t>
      </w:r>
      <w:r w:rsidR="000A079D">
        <w:rPr>
          <w:rFonts w:ascii="Times New Roman" w:hAnsi="Times New Roman" w:cs="Times New Roman"/>
          <w:color w:val="22232F"/>
          <w:sz w:val="24"/>
          <w:szCs w:val="24"/>
        </w:rPr>
        <w:t xml:space="preserve"> саморегулируемых организаций</w:t>
      </w:r>
      <w:r w:rsidR="00F02742">
        <w:rPr>
          <w:rFonts w:ascii="Times New Roman" w:hAnsi="Times New Roman" w:cs="Times New Roman"/>
          <w:color w:val="22232F"/>
          <w:sz w:val="24"/>
          <w:szCs w:val="24"/>
        </w:rPr>
        <w:t xml:space="preserve">, </w:t>
      </w:r>
      <w:r w:rsidR="00F02742" w:rsidRPr="00166D81">
        <w:rPr>
          <w:rFonts w:ascii="Times New Roman" w:hAnsi="Times New Roman"/>
          <w:color w:val="22232F"/>
          <w:sz w:val="24"/>
          <w:szCs w:val="24"/>
        </w:rPr>
        <w:t>основанн</w:t>
      </w:r>
      <w:r w:rsidR="00F02742">
        <w:rPr>
          <w:rFonts w:ascii="Times New Roman" w:hAnsi="Times New Roman"/>
          <w:color w:val="22232F"/>
          <w:sz w:val="24"/>
          <w:szCs w:val="24"/>
        </w:rPr>
        <w:t>ых</w:t>
      </w:r>
      <w:r w:rsidR="00F02742" w:rsidRPr="00166D81">
        <w:rPr>
          <w:rFonts w:ascii="Times New Roman" w:hAnsi="Times New Roman"/>
          <w:color w:val="22232F"/>
          <w:sz w:val="24"/>
          <w:szCs w:val="24"/>
        </w:rPr>
        <w:t xml:space="preserve"> на членстве лиц, осуществляющих строительство</w:t>
      </w:r>
      <w:r w:rsidR="000A079D">
        <w:rPr>
          <w:rFonts w:ascii="Times New Roman" w:hAnsi="Times New Roman" w:cs="Times New Roman"/>
          <w:color w:val="22232F"/>
          <w:sz w:val="24"/>
          <w:szCs w:val="24"/>
        </w:rPr>
        <w:t xml:space="preserve"> (</w:t>
      </w:r>
      <w:r w:rsidR="00026B50">
        <w:rPr>
          <w:rFonts w:ascii="Times New Roman" w:hAnsi="Times New Roman" w:cs="Times New Roman"/>
          <w:color w:val="22232F"/>
          <w:sz w:val="24"/>
          <w:szCs w:val="24"/>
        </w:rPr>
        <w:t xml:space="preserve">далее - 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НОСТРОЙ</w:t>
      </w:r>
      <w:r w:rsidR="000A079D">
        <w:rPr>
          <w:rFonts w:ascii="Times New Roman" w:hAnsi="Times New Roman" w:cs="Times New Roman"/>
          <w:color w:val="22232F"/>
          <w:sz w:val="24"/>
          <w:szCs w:val="24"/>
        </w:rPr>
        <w:t>)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за членов, вступивших в </w:t>
      </w:r>
      <w:r w:rsidR="00406A07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B24B0D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D70E6F" w:rsidRDefault="00857470" w:rsidP="00166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8A5">
        <w:rPr>
          <w:rFonts w:ascii="Times New Roman" w:hAnsi="Times New Roman"/>
          <w:sz w:val="24"/>
          <w:szCs w:val="24"/>
        </w:rPr>
        <w:t>2.2.1</w:t>
      </w:r>
      <w:r w:rsidR="00D532FB" w:rsidRPr="007B58A5">
        <w:rPr>
          <w:rFonts w:ascii="Times New Roman" w:hAnsi="Times New Roman"/>
          <w:sz w:val="24"/>
          <w:szCs w:val="24"/>
        </w:rPr>
        <w:t>2</w:t>
      </w:r>
      <w:r w:rsidRPr="007B58A5">
        <w:rPr>
          <w:rFonts w:ascii="Times New Roman" w:hAnsi="Times New Roman"/>
          <w:sz w:val="24"/>
          <w:szCs w:val="24"/>
        </w:rPr>
        <w:t xml:space="preserve">. из средств, ранее уплаченных членами </w:t>
      </w:r>
      <w:r w:rsidR="00C2052C">
        <w:rPr>
          <w:rFonts w:ascii="Times New Roman" w:hAnsi="Times New Roman"/>
          <w:sz w:val="24"/>
          <w:szCs w:val="24"/>
        </w:rPr>
        <w:t>Ассоциации</w:t>
      </w:r>
      <w:r w:rsidRPr="007B58A5">
        <w:rPr>
          <w:rFonts w:ascii="Times New Roman" w:hAnsi="Times New Roman"/>
          <w:sz w:val="24"/>
          <w:szCs w:val="24"/>
        </w:rPr>
        <w:t xml:space="preserve"> в компенсационный фонд</w:t>
      </w:r>
      <w:r w:rsidR="0013011D" w:rsidRPr="007B58A5">
        <w:rPr>
          <w:rFonts w:ascii="Times New Roman" w:hAnsi="Times New Roman"/>
          <w:sz w:val="24"/>
          <w:szCs w:val="24"/>
        </w:rPr>
        <w:t xml:space="preserve"> и</w:t>
      </w:r>
      <w:r w:rsidRPr="007B58A5">
        <w:rPr>
          <w:rFonts w:ascii="Times New Roman" w:hAnsi="Times New Roman"/>
          <w:sz w:val="24"/>
          <w:szCs w:val="24"/>
        </w:rPr>
        <w:t xml:space="preserve"> образовавшихся вследствие превышения размера, установленного решением </w:t>
      </w:r>
      <w:r w:rsidR="00C2052C">
        <w:rPr>
          <w:rFonts w:ascii="Times New Roman" w:hAnsi="Times New Roman"/>
          <w:sz w:val="24"/>
          <w:szCs w:val="24"/>
        </w:rPr>
        <w:t>Ассоциации</w:t>
      </w:r>
      <w:r w:rsidRPr="007B58A5">
        <w:rPr>
          <w:rFonts w:ascii="Times New Roman" w:hAnsi="Times New Roman"/>
          <w:sz w:val="24"/>
          <w:szCs w:val="24"/>
        </w:rPr>
        <w:t xml:space="preserve"> взноса в компенсационный фонд возмещения вреда.</w:t>
      </w:r>
    </w:p>
    <w:p w:rsidR="000A079D" w:rsidRDefault="00857470" w:rsidP="000A079D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2.3. В случае</w:t>
      </w:r>
      <w:proofErr w:type="gramStart"/>
      <w:r w:rsidRPr="00D70E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0E6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A95F5D">
        <w:rPr>
          <w:rFonts w:ascii="Times New Roman" w:hAnsi="Times New Roman" w:cs="Times New Roman"/>
          <w:sz w:val="24"/>
          <w:szCs w:val="24"/>
        </w:rPr>
        <w:t>Ассоциацией</w:t>
      </w:r>
      <w:r w:rsidRPr="00D70E6F">
        <w:rPr>
          <w:rFonts w:ascii="Times New Roman" w:hAnsi="Times New Roman" w:cs="Times New Roman"/>
          <w:sz w:val="24"/>
          <w:szCs w:val="24"/>
        </w:rPr>
        <w:t xml:space="preserve"> не принято решение 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, указанные в </w:t>
      </w:r>
      <w:r w:rsidR="000A079D">
        <w:rPr>
          <w:rFonts w:ascii="Times New Roman" w:hAnsi="Times New Roman" w:cs="Times New Roman"/>
          <w:color w:val="22232F"/>
          <w:sz w:val="24"/>
          <w:szCs w:val="24"/>
        </w:rPr>
        <w:t>пункте 2.2</w:t>
      </w:r>
      <w:r w:rsidR="00007BC5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0A079D">
        <w:rPr>
          <w:rFonts w:ascii="Times New Roman" w:hAnsi="Times New Roman" w:cs="Times New Roman"/>
          <w:color w:val="22232F"/>
          <w:sz w:val="24"/>
          <w:szCs w:val="24"/>
        </w:rPr>
        <w:t xml:space="preserve"> настоящего Положения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.</w:t>
      </w:r>
    </w:p>
    <w:p w:rsidR="000A079D" w:rsidRDefault="000A079D" w:rsidP="000A079D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2.3.1. </w:t>
      </w:r>
      <w:r w:rsidRPr="00D70E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0E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0E6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06A07">
        <w:rPr>
          <w:rFonts w:ascii="Times New Roman" w:hAnsi="Times New Roman" w:cs="Times New Roman"/>
          <w:sz w:val="24"/>
          <w:szCs w:val="24"/>
        </w:rPr>
        <w:t>Ассоциация</w:t>
      </w:r>
      <w:r w:rsidRPr="00D70E6F">
        <w:rPr>
          <w:rFonts w:ascii="Times New Roman" w:hAnsi="Times New Roman" w:cs="Times New Roman"/>
          <w:sz w:val="24"/>
          <w:szCs w:val="24"/>
        </w:rPr>
        <w:t xml:space="preserve">м принято решение 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>о формировании компенсационного фонда обеспечения договорных обязательств, то в компенсационный фонд возмещения вреда зачисляются средства</w:t>
      </w:r>
      <w:r w:rsidR="00210414">
        <w:rPr>
          <w:rFonts w:ascii="Times New Roman" w:hAnsi="Times New Roman" w:cs="Times New Roman"/>
          <w:color w:val="22232F"/>
          <w:sz w:val="24"/>
          <w:szCs w:val="24"/>
        </w:rPr>
        <w:t xml:space="preserve">, указанные в </w:t>
      </w:r>
      <w:r w:rsidR="00210414">
        <w:rPr>
          <w:rFonts w:ascii="Times New Roman" w:hAnsi="Times New Roman" w:cs="Times New Roman"/>
          <w:color w:val="22232F"/>
          <w:sz w:val="24"/>
          <w:szCs w:val="24"/>
        </w:rPr>
        <w:lastRenderedPageBreak/>
        <w:t>пункте 2.2., за исключением подпунктов 2.2.2.-2.2.5.</w:t>
      </w:r>
      <w:r w:rsidR="000C0641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>
        <w:rPr>
          <w:rFonts w:ascii="Times New Roman" w:hAnsi="Times New Roman" w:cs="Times New Roman"/>
          <w:color w:val="22232F"/>
          <w:sz w:val="24"/>
          <w:szCs w:val="24"/>
        </w:rPr>
        <w:t xml:space="preserve">настоящего Положения. </w:t>
      </w:r>
    </w:p>
    <w:p w:rsidR="00026B50" w:rsidRPr="00026B50" w:rsidRDefault="00026B50" w:rsidP="00026B5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32F"/>
          <w:sz w:val="24"/>
          <w:szCs w:val="24"/>
        </w:rPr>
        <w:tab/>
      </w:r>
      <w:r w:rsidR="00BE5935" w:rsidRPr="00026B50">
        <w:rPr>
          <w:rFonts w:ascii="Times New Roman" w:hAnsi="Times New Roman"/>
          <w:color w:val="22232F"/>
          <w:sz w:val="24"/>
          <w:szCs w:val="24"/>
        </w:rPr>
        <w:t xml:space="preserve">2.3.2. </w:t>
      </w:r>
      <w:r w:rsidR="0033023B" w:rsidRPr="00026B50">
        <w:rPr>
          <w:rFonts w:ascii="Times New Roman" w:hAnsi="Times New Roman"/>
          <w:color w:val="22232F"/>
          <w:sz w:val="24"/>
          <w:szCs w:val="24"/>
        </w:rPr>
        <w:t>Средства, указанные в подпункте 2.2.12.</w:t>
      </w:r>
      <w:r w:rsidR="000C0641">
        <w:rPr>
          <w:rFonts w:ascii="Times New Roman" w:hAnsi="Times New Roman"/>
          <w:color w:val="22232F"/>
          <w:sz w:val="24"/>
          <w:szCs w:val="24"/>
        </w:rPr>
        <w:t>,</w:t>
      </w:r>
      <w:r w:rsidR="0033023B" w:rsidRPr="00026B50">
        <w:rPr>
          <w:rFonts w:ascii="Times New Roman" w:hAnsi="Times New Roman"/>
          <w:color w:val="22232F"/>
          <w:sz w:val="24"/>
          <w:szCs w:val="24"/>
        </w:rPr>
        <w:t xml:space="preserve"> зачисляются в компенсационный фонд возмещения вреда, за исключением случая, если член </w:t>
      </w:r>
      <w:r w:rsidR="00C2052C">
        <w:rPr>
          <w:rFonts w:ascii="Times New Roman" w:hAnsi="Times New Roman"/>
          <w:color w:val="22232F"/>
          <w:sz w:val="24"/>
          <w:szCs w:val="24"/>
        </w:rPr>
        <w:t>Ассоциации</w:t>
      </w:r>
      <w:r w:rsidR="0033023B" w:rsidRPr="00026B50">
        <w:rPr>
          <w:rFonts w:ascii="Times New Roman" w:hAnsi="Times New Roman"/>
          <w:color w:val="22232F"/>
          <w:sz w:val="24"/>
          <w:szCs w:val="24"/>
        </w:rPr>
        <w:t xml:space="preserve"> заявил о намерении принимать участие в заключени</w:t>
      </w:r>
      <w:proofErr w:type="gramStart"/>
      <w:r w:rsidR="0033023B" w:rsidRPr="00026B50">
        <w:rPr>
          <w:rFonts w:ascii="Times New Roman" w:hAnsi="Times New Roman"/>
          <w:color w:val="22232F"/>
          <w:sz w:val="24"/>
          <w:szCs w:val="24"/>
        </w:rPr>
        <w:t>и</w:t>
      </w:r>
      <w:proofErr w:type="gramEnd"/>
      <w:r w:rsidR="0033023B" w:rsidRPr="00026B50">
        <w:rPr>
          <w:rFonts w:ascii="Times New Roman" w:hAnsi="Times New Roman"/>
          <w:color w:val="22232F"/>
          <w:sz w:val="24"/>
          <w:szCs w:val="24"/>
        </w:rPr>
        <w:t xml:space="preserve"> договоров </w:t>
      </w:r>
      <w:r w:rsidRPr="00026B50">
        <w:rPr>
          <w:rFonts w:ascii="Times New Roman" w:hAnsi="Times New Roman"/>
          <w:sz w:val="24"/>
        </w:rPr>
        <w:t>строительного подряда, заключенны</w:t>
      </w:r>
      <w:r w:rsidR="000C0641">
        <w:rPr>
          <w:rFonts w:ascii="Times New Roman" w:hAnsi="Times New Roman"/>
          <w:sz w:val="24"/>
        </w:rPr>
        <w:t>х</w:t>
      </w:r>
      <w:r w:rsidRPr="00026B50">
        <w:rPr>
          <w:rFonts w:ascii="Times New Roman" w:hAnsi="Times New Roman"/>
          <w:sz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</w:r>
    </w:p>
    <w:p w:rsidR="0075210F" w:rsidRDefault="0075210F" w:rsidP="0033023B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>2.3.3. Средства, указанные в подпункте 2.2.12.</w:t>
      </w:r>
      <w:r w:rsidR="000C0641">
        <w:rPr>
          <w:rFonts w:ascii="Times New Roman" w:hAnsi="Times New Roman" w:cs="Times New Roman"/>
          <w:color w:val="22232F"/>
          <w:sz w:val="24"/>
          <w:szCs w:val="24"/>
        </w:rPr>
        <w:t>,</w:t>
      </w:r>
      <w:r>
        <w:rPr>
          <w:rFonts w:ascii="Times New Roman" w:hAnsi="Times New Roman" w:cs="Times New Roman"/>
          <w:color w:val="22232F"/>
          <w:sz w:val="24"/>
          <w:szCs w:val="24"/>
        </w:rPr>
        <w:t xml:space="preserve"> зачисляются в компенсационный фонд обеспечения договорных обязательств только членов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>
        <w:rPr>
          <w:rFonts w:ascii="Times New Roman" w:hAnsi="Times New Roman" w:cs="Times New Roman"/>
          <w:color w:val="22232F"/>
          <w:sz w:val="24"/>
          <w:szCs w:val="24"/>
        </w:rPr>
        <w:t>, заяви</w:t>
      </w:r>
      <w:r w:rsidR="00026B50">
        <w:rPr>
          <w:rFonts w:ascii="Times New Roman" w:hAnsi="Times New Roman" w:cs="Times New Roman"/>
          <w:color w:val="22232F"/>
          <w:sz w:val="24"/>
          <w:szCs w:val="24"/>
        </w:rPr>
        <w:t>вших</w:t>
      </w:r>
      <w:r>
        <w:rPr>
          <w:rFonts w:ascii="Times New Roman" w:hAnsi="Times New Roman" w:cs="Times New Roman"/>
          <w:color w:val="22232F"/>
          <w:sz w:val="24"/>
          <w:szCs w:val="24"/>
        </w:rPr>
        <w:t xml:space="preserve"> о намерении принимать участие в заключени</w:t>
      </w:r>
      <w:proofErr w:type="gramStart"/>
      <w:r>
        <w:rPr>
          <w:rFonts w:ascii="Times New Roman" w:hAnsi="Times New Roman" w:cs="Times New Roman"/>
          <w:color w:val="22232F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22232F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857470" w:rsidRDefault="00210414" w:rsidP="000A079D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2.4. 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Индивидуальный предприниматель или юридическое лицо, в отношении которых принято решение о приеме в члены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0C0641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857470"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в полном объеме.</w:t>
      </w:r>
    </w:p>
    <w:p w:rsidR="00857470" w:rsidRPr="00166D81" w:rsidRDefault="00857470" w:rsidP="00166D81">
      <w:pPr>
        <w:pStyle w:val="ConsPlusNormal"/>
        <w:ind w:firstLine="709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2.5. </w:t>
      </w:r>
      <w:r w:rsidR="00210414">
        <w:rPr>
          <w:rFonts w:ascii="Times New Roman" w:hAnsi="Times New Roman" w:cs="Times New Roman"/>
          <w:color w:val="22232F"/>
          <w:sz w:val="24"/>
          <w:szCs w:val="24"/>
        </w:rPr>
        <w:t>Минимальный р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азмер взноса в компенсационный фонд возмещения вреда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на одного члена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в зависимости от уровня ответственности члена </w:t>
      </w:r>
      <w:r w:rsidR="00C2052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166D81">
        <w:rPr>
          <w:rFonts w:ascii="Times New Roman" w:hAnsi="Times New Roman" w:cs="Times New Roman"/>
          <w:color w:val="22232F"/>
          <w:sz w:val="24"/>
          <w:szCs w:val="24"/>
        </w:rPr>
        <w:t xml:space="preserve"> составляет:</w:t>
      </w:r>
    </w:p>
    <w:p w:rsidR="00C969AC" w:rsidRDefault="00210414" w:rsidP="00C96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2.5.1.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то тысяч рублей в случае, если член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планирует осуществлять строительство,</w:t>
      </w:r>
      <w:r w:rsidR="00970B2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970B26" w:rsidRPr="00C969AC">
        <w:rPr>
          <w:rFonts w:ascii="Times New Roman" w:eastAsiaTheme="minorHAnsi" w:hAnsi="Times New Roman"/>
          <w:sz w:val="24"/>
          <w:szCs w:val="24"/>
        </w:rPr>
        <w:t>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</w:t>
      </w:r>
      <w:r w:rsidR="00C969AC">
        <w:rPr>
          <w:rFonts w:ascii="Times New Roman" w:eastAsiaTheme="minorHAnsi" w:hAnsi="Times New Roman"/>
          <w:sz w:val="24"/>
          <w:szCs w:val="24"/>
        </w:rPr>
        <w:t xml:space="preserve"> (далее – строительство)</w:t>
      </w:r>
      <w:r w:rsidR="00970B26">
        <w:rPr>
          <w:rFonts w:ascii="Arial" w:eastAsiaTheme="minorHAnsi" w:hAnsi="Arial" w:cs="Arial"/>
          <w:sz w:val="24"/>
          <w:szCs w:val="24"/>
        </w:rPr>
        <w:t xml:space="preserve">, 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 которого по одному договору не превышает шестьдесят миллионов рублей</w:t>
      </w:r>
      <w:r w:rsidR="00857470"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="00857470"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первый уровень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ответственности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166D81" w:rsidRDefault="00210414" w:rsidP="00C96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2.5.2.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ятьсот тысяч рублей в случае, если член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планирует осуществлять строительство, стоимость которого по одному договору не превышает пятьсот миллионов рублей</w:t>
      </w:r>
      <w:r w:rsidR="00857470"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="00857470"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второй уровень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ответственности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166D81" w:rsidRDefault="00857470" w:rsidP="00C969AC">
      <w:pPr>
        <w:pStyle w:val="a4"/>
        <w:ind w:firstLine="709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2.5.3. </w:t>
      </w:r>
      <w:r w:rsidR="000C064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дин миллион пятьсот тысяч рублей в случае, если член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планирует осуществлять строительство, стоимость которого по одному договору не превышает три миллиарда рублей</w:t>
      </w:r>
      <w:r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третий уровень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ответственности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2.5.4. </w:t>
      </w:r>
      <w:r w:rsidR="000C064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ва миллиона рублей в случае, если член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планирует осуществлять строительство, стоимость которого по одному договору не превышает десять миллиардов рублей</w:t>
      </w:r>
      <w:r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четвертый уровень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ответственности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2.5.5. </w:t>
      </w:r>
      <w:r w:rsidR="000C064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ять миллионов рублей в случае, если член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планирует осуществлять строительство, стоимость которого по одному договору составляет десять миллиардов рублей и более</w:t>
      </w:r>
      <w:r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166D81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пятый уровень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ответственности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).</w:t>
      </w:r>
    </w:p>
    <w:p w:rsidR="00970B26" w:rsidRPr="00970B26" w:rsidRDefault="00970B26" w:rsidP="00C969A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70B2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 xml:space="preserve">2.5.6. </w:t>
      </w:r>
      <w:r w:rsidRPr="00970B26">
        <w:rPr>
          <w:rFonts w:ascii="Times New Roman" w:eastAsiaTheme="minorHAnsi" w:hAnsi="Times New Roman"/>
          <w:sz w:val="24"/>
          <w:szCs w:val="24"/>
        </w:rPr>
        <w:t xml:space="preserve">сто тысяч рублей в случае, если член </w:t>
      </w:r>
      <w:r>
        <w:rPr>
          <w:rFonts w:ascii="Times New Roman" w:eastAsiaTheme="minorHAnsi" w:hAnsi="Times New Roman"/>
          <w:sz w:val="24"/>
          <w:szCs w:val="24"/>
        </w:rPr>
        <w:t>Ассоциации</w:t>
      </w:r>
      <w:r w:rsidRPr="00970B26">
        <w:rPr>
          <w:rFonts w:ascii="Times New Roman" w:eastAsiaTheme="minorHAnsi" w:hAnsi="Times New Roman"/>
          <w:sz w:val="24"/>
          <w:szCs w:val="24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</w:t>
      </w:r>
      <w:r w:rsidRPr="00970B26">
        <w:rPr>
          <w:rFonts w:ascii="Times New Roman" w:eastAsiaTheme="minorHAnsi" w:hAnsi="Times New Roman"/>
          <w:b/>
          <w:sz w:val="24"/>
          <w:szCs w:val="24"/>
        </w:rPr>
        <w:t>простой уровень</w:t>
      </w:r>
      <w:r w:rsidRPr="00970B26">
        <w:rPr>
          <w:rFonts w:ascii="Times New Roman" w:eastAsiaTheme="minorHAnsi" w:hAnsi="Times New Roman"/>
          <w:sz w:val="24"/>
          <w:szCs w:val="24"/>
        </w:rPr>
        <w:t xml:space="preserve"> ответственности члена </w:t>
      </w:r>
      <w:r>
        <w:rPr>
          <w:rFonts w:ascii="Times New Roman" w:eastAsiaTheme="minorHAnsi" w:hAnsi="Times New Roman"/>
          <w:sz w:val="24"/>
          <w:szCs w:val="24"/>
        </w:rPr>
        <w:t>Ассоциации</w:t>
      </w:r>
      <w:r w:rsidRPr="00970B26">
        <w:rPr>
          <w:rFonts w:ascii="Times New Roman" w:eastAsiaTheme="minorHAnsi" w:hAnsi="Times New Roman"/>
          <w:sz w:val="24"/>
          <w:szCs w:val="24"/>
        </w:rPr>
        <w:t>).</w:t>
      </w:r>
    </w:p>
    <w:p w:rsidR="00857470" w:rsidRPr="00166D81" w:rsidRDefault="00857470" w:rsidP="00C969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2.6. Не допускается освобождение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от обязанности внесения взноса в компенсационный фонд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в том числе за счет его требований к 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2.7. Не допускается уплата взноса в компенсационный фонд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за исключением случая, указанного в п. 2.8. настоящего Положения.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2.8.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Индивидуальный предприниматель </w:t>
      </w:r>
      <w:r w:rsidR="00251BF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вправе обратиться в </w:t>
      </w:r>
      <w:r w:rsidR="00F0274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НОСТРОЙ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с заявлением о перечислении зачисленных на счет </w:t>
      </w:r>
      <w:r w:rsidR="00F0274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НОСТРОЙ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средств компенсационного фонда, если принято решение о приеме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индивидуального предпринимателя </w:t>
      </w:r>
      <w:r w:rsidR="00251BF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или юридического лица в члены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 </w:t>
      </w:r>
    </w:p>
    <w:p w:rsidR="00CB056D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3. РАЗМЕЩЕНИЕ СРЕДСТВ </w:t>
      </w: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КОМПЕНСАЦИОННОГО ФОНДА ВОЗМЕЩЕНИЯ ВРЕДА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3.1. Установление правил размещения и инвестирования 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3.2. Средства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3.3. Специальный банковский счет открывается отдельно для размещения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средств компенсационного фонда обеспечения договорных обязательств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 Договоры специального банковского счета являются бессрочными.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3.4. Средства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 целях сохранения и увеличения их размера размещаются</w:t>
      </w:r>
      <w:r w:rsidR="009C238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(или) инвестируются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</w:t>
      </w:r>
      <w:r w:rsidR="009C238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порядке и на условиях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9C238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которые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установлены Правительством Российской Федерации. </w:t>
      </w:r>
    </w:p>
    <w:p w:rsidR="00857470" w:rsidRPr="00166D81" w:rsidRDefault="001B7A72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3.5. 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 xml:space="preserve">3.6.  Права на средства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размещенные на специальных банковских счетах, принадлежат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3.7.  При исключении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переходят к Национальному </w:t>
      </w:r>
      <w:r w:rsidR="00D06D1F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объединению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саморегулируемых организаций, основанных на членстве лиц, осуществляющих строительство.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3.8. </w:t>
      </w:r>
      <w:proofErr w:type="gramStart"/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обязан</w:t>
      </w:r>
      <w:r w:rsidR="00D06D1F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об остатке средств на специальном счете (счетах), а также о средствах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размещенных во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вкладах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(депозитах) и в иных финансовых активах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по форме, установленной Банком России.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3.9. 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1B7A7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обязан</w:t>
      </w:r>
      <w:r w:rsidR="001D3DD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обеспечить при размещении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наличие договорных условий о возврате средств (активов) с этого счета в течение 10 рабочих дней с момента возникновения необходимости осуществления выплат из 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51BF7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4. ВЫПЛАТЫ ИЗ СРЕДСТВ</w:t>
      </w: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КОМПЕНСАЦИОННОГО ФОНДА ВОЗМЕЩЕНИЯ ВРЕДА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4.1. Не допускается перечисление кредитной организацией 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за исключением</w:t>
      </w:r>
      <w:r w:rsidR="001B7A7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случаев, предусмотренных настоящим Положением</w:t>
      </w:r>
      <w:r w:rsidR="0080070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</w:t>
      </w:r>
      <w:r w:rsidR="001B7A7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част</w:t>
      </w:r>
      <w:r w:rsidR="00C1573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ью</w:t>
      </w:r>
      <w:r w:rsidR="001B7A7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14 статьи 3.3 Федерального закона № 191-ФЗ и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следующих случаев: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4.1.1. возврат ошибочно перечисленных средств;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4.1.2.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4.1.3. осуществление выплат из средств компенсационного фонда возмещения вреда в результате наступления солидарной ответственности, предусмотренной п. 1.3.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4.1.4. уплата налога на прибыль организаций, исчисленного с дохода, полученного от размещения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кредитных организациях, и (или) инвестирования 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иные финансовые активы;</w:t>
      </w:r>
    </w:p>
    <w:p w:rsidR="00857470" w:rsidRPr="00696198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4.1.5. перечисление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F9700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 </w:t>
      </w:r>
      <w:r w:rsidR="00696198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НОСТРОЙ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случае исключения сведений об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из </w:t>
      </w:r>
      <w:r w:rsidRPr="00696198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 реестра саморегулируемых организаций.</w:t>
      </w:r>
    </w:p>
    <w:p w:rsidR="00696198" w:rsidRPr="00696198" w:rsidRDefault="00857470" w:rsidP="006961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>Возврат ошибочно перечисленных сре</w:t>
      </w:r>
      <w:proofErr w:type="gramStart"/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>дств в сл</w:t>
      </w:r>
      <w:proofErr w:type="gramEnd"/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>учае, предусмотренном п. 4.1.1</w:t>
      </w:r>
      <w:r w:rsidR="00696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</w:t>
      </w:r>
      <w:r w:rsid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коллегиальным органом </w:t>
      </w:r>
      <w:r w:rsidR="00C2052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(Советом</w:t>
      </w:r>
      <w:r w:rsidR="001D3DD2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69619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>, который</w:t>
      </w:r>
      <w:r w:rsidR="00A476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рассмотрения</w:t>
      </w:r>
      <w:r w:rsid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заявления,</w:t>
      </w:r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не </w:t>
      </w:r>
      <w:r w:rsidR="00696198" w:rsidRPr="006961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позднее 10 рабочих дней со дня поступления заявления принимает одно из решений:</w:t>
      </w:r>
    </w:p>
    <w:p w:rsidR="00696198" w:rsidRPr="00696198" w:rsidRDefault="00696198" w:rsidP="006961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.1. об отказе в возврате </w:t>
      </w:r>
      <w:proofErr w:type="gramStart"/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proofErr w:type="gramEnd"/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6198" w:rsidRPr="00696198" w:rsidRDefault="00696198" w:rsidP="006961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.2. об обоснованности заявления и необходимости его удовлетворения.</w:t>
      </w:r>
    </w:p>
    <w:p w:rsidR="00696198" w:rsidRPr="00696198" w:rsidRDefault="00696198" w:rsidP="006961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. В случае принятия решения, указанного в п.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заявитель</w:t>
      </w:r>
      <w:r w:rsidR="002464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рабочих дней со дня принятия</w:t>
      </w:r>
      <w:r w:rsidR="0024644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решения, 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письменно информируется об этом с мотивированным обоснованием отказа.</w:t>
      </w:r>
    </w:p>
    <w:p w:rsidR="00696198" w:rsidRPr="00696198" w:rsidRDefault="00696198" w:rsidP="0069619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принятия решения о возврате ошибочно перечисленных средств,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данные средства подлежат возврату заявителю</w:t>
      </w:r>
      <w:r w:rsidRPr="0069619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10 рабочих дней после принятия соответствующего решения.</w:t>
      </w:r>
    </w:p>
    <w:p w:rsidR="002F05BD" w:rsidRPr="00166D81" w:rsidRDefault="00246449" w:rsidP="00B504AC">
      <w:p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ab/>
      </w:r>
      <w:r w:rsidR="00D520A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</w:t>
      </w:r>
      <w:r w:rsidR="007100C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</w:t>
      </w:r>
      <w:r w:rsidR="00D520A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</w:t>
      </w:r>
      <w:proofErr w:type="gramStart"/>
      <w:r w:rsidR="00D520A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Возврат взноса, согласно части 14 статьи 3.3 Федерального закона № 191-ФЗ, осуществляется по решению </w:t>
      </w:r>
      <w:r w:rsidR="001B517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Совета </w:t>
      </w:r>
      <w:r w:rsidR="00B504A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1B517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D520A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520A2" w:rsidRPr="0035690F">
        <w:rPr>
          <w:rFonts w:ascii="Times New Roman" w:hAnsi="Times New Roman"/>
          <w:sz w:val="24"/>
          <w:szCs w:val="24"/>
        </w:rPr>
        <w:t xml:space="preserve">в течение десяти дней со дня поступления в </w:t>
      </w:r>
      <w:r w:rsidR="00406A07">
        <w:rPr>
          <w:rFonts w:ascii="Times New Roman" w:hAnsi="Times New Roman"/>
          <w:sz w:val="24"/>
          <w:szCs w:val="24"/>
        </w:rPr>
        <w:t>Ассоциация</w:t>
      </w:r>
      <w:r w:rsidR="00D520A2" w:rsidRPr="0035690F">
        <w:rPr>
          <w:rFonts w:ascii="Times New Roman" w:hAnsi="Times New Roman"/>
          <w:sz w:val="24"/>
          <w:szCs w:val="24"/>
        </w:rPr>
        <w:t xml:space="preserve"> соответствующего заявления</w:t>
      </w:r>
      <w:r w:rsidR="00D520A2">
        <w:rPr>
          <w:rFonts w:ascii="Times New Roman" w:hAnsi="Times New Roman"/>
          <w:sz w:val="24"/>
          <w:szCs w:val="24"/>
        </w:rPr>
        <w:t>,</w:t>
      </w:r>
      <w:r w:rsidR="00D520A2" w:rsidRPr="0035690F">
        <w:rPr>
          <w:rFonts w:ascii="Times New Roman" w:hAnsi="Times New Roman"/>
          <w:sz w:val="24"/>
          <w:szCs w:val="24"/>
        </w:rPr>
        <w:t xml:space="preserve">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</w:t>
      </w:r>
      <w:r w:rsidR="00D520A2">
        <w:rPr>
          <w:rFonts w:ascii="Times New Roman" w:hAnsi="Times New Roman"/>
          <w:sz w:val="24"/>
          <w:szCs w:val="24"/>
        </w:rPr>
        <w:t>возмещения вреда</w:t>
      </w:r>
      <w:r w:rsidR="00D520A2" w:rsidRPr="0035690F">
        <w:rPr>
          <w:rFonts w:ascii="Times New Roman" w:hAnsi="Times New Roman"/>
          <w:sz w:val="24"/>
          <w:szCs w:val="24"/>
        </w:rPr>
        <w:t xml:space="preserve"> в результате наступления солидарной ответственности за вред, возникший вследствие недостатков работ по строительству, реконструкции</w:t>
      </w:r>
      <w:proofErr w:type="gramEnd"/>
      <w:r w:rsidR="00D520A2" w:rsidRPr="0035690F">
        <w:rPr>
          <w:rFonts w:ascii="Times New Roman" w:hAnsi="Times New Roman"/>
          <w:sz w:val="24"/>
          <w:szCs w:val="24"/>
        </w:rPr>
        <w:t xml:space="preserve">, капитальному ремонту объекта капитального строительства, </w:t>
      </w:r>
      <w:proofErr w:type="gramStart"/>
      <w:r w:rsidR="00D520A2" w:rsidRPr="0035690F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="00D520A2" w:rsidRPr="0035690F">
        <w:rPr>
          <w:rFonts w:ascii="Times New Roman" w:hAnsi="Times New Roman"/>
          <w:sz w:val="24"/>
          <w:szCs w:val="24"/>
        </w:rPr>
        <w:t xml:space="preserve"> такими юридическим лицом, индивидуальным предпринимателем.</w:t>
      </w:r>
      <w:r w:rsidR="00D520A2">
        <w:rPr>
          <w:rFonts w:ascii="Times New Roman" w:hAnsi="Times New Roman"/>
          <w:sz w:val="24"/>
          <w:szCs w:val="24"/>
        </w:rPr>
        <w:t xml:space="preserve"> Возврат взноса осуществляется на основании заявления </w:t>
      </w:r>
      <w:r w:rsidR="00D520A2" w:rsidRPr="0035690F">
        <w:rPr>
          <w:rFonts w:ascii="Times New Roman" w:hAnsi="Times New Roman"/>
          <w:sz w:val="24"/>
          <w:szCs w:val="24"/>
        </w:rPr>
        <w:t>юридическ</w:t>
      </w:r>
      <w:r w:rsidR="00D520A2">
        <w:rPr>
          <w:rFonts w:ascii="Times New Roman" w:hAnsi="Times New Roman"/>
          <w:sz w:val="24"/>
          <w:szCs w:val="24"/>
        </w:rPr>
        <w:t>ого</w:t>
      </w:r>
      <w:r w:rsidR="00D520A2" w:rsidRPr="0035690F">
        <w:rPr>
          <w:rFonts w:ascii="Times New Roman" w:hAnsi="Times New Roman"/>
          <w:sz w:val="24"/>
          <w:szCs w:val="24"/>
        </w:rPr>
        <w:t xml:space="preserve"> лиц</w:t>
      </w:r>
      <w:r w:rsidR="00D520A2">
        <w:rPr>
          <w:rFonts w:ascii="Times New Roman" w:hAnsi="Times New Roman"/>
          <w:sz w:val="24"/>
          <w:szCs w:val="24"/>
        </w:rPr>
        <w:t>а</w:t>
      </w:r>
      <w:r w:rsidR="00D520A2" w:rsidRPr="0035690F">
        <w:rPr>
          <w:rFonts w:ascii="Times New Roman" w:hAnsi="Times New Roman"/>
          <w:sz w:val="24"/>
          <w:szCs w:val="24"/>
        </w:rPr>
        <w:t>, индивидуальн</w:t>
      </w:r>
      <w:r w:rsidR="00D520A2">
        <w:rPr>
          <w:rFonts w:ascii="Times New Roman" w:hAnsi="Times New Roman"/>
          <w:sz w:val="24"/>
          <w:szCs w:val="24"/>
        </w:rPr>
        <w:t>ого</w:t>
      </w:r>
      <w:r w:rsidR="00D520A2" w:rsidRPr="0035690F">
        <w:rPr>
          <w:rFonts w:ascii="Times New Roman" w:hAnsi="Times New Roman"/>
          <w:sz w:val="24"/>
          <w:szCs w:val="24"/>
        </w:rPr>
        <w:t xml:space="preserve"> предпринимател</w:t>
      </w:r>
      <w:r w:rsidR="00D520A2">
        <w:rPr>
          <w:rFonts w:ascii="Times New Roman" w:hAnsi="Times New Roman"/>
          <w:sz w:val="24"/>
          <w:szCs w:val="24"/>
        </w:rPr>
        <w:t xml:space="preserve">я </w:t>
      </w:r>
      <w:r w:rsidR="00D520A2" w:rsidRPr="0035690F">
        <w:rPr>
          <w:rFonts w:ascii="Times New Roman" w:hAnsi="Times New Roman"/>
          <w:sz w:val="24"/>
          <w:szCs w:val="24"/>
        </w:rPr>
        <w:t xml:space="preserve"> о возврате внесенных такими лицами </w:t>
      </w:r>
      <w:r w:rsidR="00D520A2">
        <w:rPr>
          <w:rFonts w:ascii="Times New Roman" w:hAnsi="Times New Roman"/>
          <w:sz w:val="24"/>
          <w:szCs w:val="24"/>
        </w:rPr>
        <w:t>взносов в компенсационный фонд</w:t>
      </w:r>
      <w:r w:rsidR="001B5171">
        <w:rPr>
          <w:rFonts w:ascii="Times New Roman" w:hAnsi="Times New Roman"/>
          <w:sz w:val="24"/>
          <w:szCs w:val="24"/>
        </w:rPr>
        <w:t>, п</w:t>
      </w:r>
      <w:r w:rsidR="00D520A2">
        <w:rPr>
          <w:rFonts w:ascii="Times New Roman" w:hAnsi="Times New Roman"/>
          <w:sz w:val="24"/>
          <w:szCs w:val="24"/>
        </w:rPr>
        <w:t xml:space="preserve">ри условии, если такое лицо не вступило в иную саморегулируемую организации, основанную на членстве лиц, осуществляющих строительство. </w:t>
      </w:r>
      <w:r w:rsidR="002F05BD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Со дня возврата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вышеуказанного</w:t>
      </w:r>
      <w:r w:rsidR="002F05BD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взнос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2F05BD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2F05BD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не может быть привлечен</w:t>
      </w:r>
      <w:r w:rsidR="006016E4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2F05BD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D520A2" w:rsidRDefault="00D520A2" w:rsidP="00166D8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100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 Пункт 4.</w:t>
      </w:r>
      <w:r w:rsidR="007100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настоящего Положения вступает в силу с 01 июля 2021г. и действует до 01 июля 2022г. </w:t>
      </w:r>
    </w:p>
    <w:p w:rsidR="00F97002" w:rsidRDefault="001B5171" w:rsidP="00F333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8E7B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случае</w:t>
      </w:r>
      <w:r w:rsidR="00F97002">
        <w:rPr>
          <w:rFonts w:ascii="Times New Roman" w:hAnsi="Times New Roman"/>
          <w:sz w:val="24"/>
          <w:szCs w:val="24"/>
        </w:rPr>
        <w:t>, предусмотренн</w:t>
      </w:r>
      <w:r>
        <w:rPr>
          <w:rFonts w:ascii="Times New Roman" w:hAnsi="Times New Roman"/>
          <w:sz w:val="24"/>
          <w:szCs w:val="24"/>
        </w:rPr>
        <w:t>ом</w:t>
      </w:r>
      <w:r w:rsidR="00F97002">
        <w:rPr>
          <w:rFonts w:ascii="Times New Roman" w:hAnsi="Times New Roman"/>
          <w:sz w:val="24"/>
          <w:szCs w:val="24"/>
        </w:rPr>
        <w:t xml:space="preserve"> подпункт</w:t>
      </w:r>
      <w:r>
        <w:rPr>
          <w:rFonts w:ascii="Times New Roman" w:hAnsi="Times New Roman"/>
          <w:sz w:val="24"/>
          <w:szCs w:val="24"/>
        </w:rPr>
        <w:t xml:space="preserve">ом 4.1.2. </w:t>
      </w:r>
      <w:r w:rsidR="00F97002">
        <w:rPr>
          <w:rFonts w:ascii="Times New Roman" w:hAnsi="Times New Roman"/>
          <w:sz w:val="24"/>
          <w:szCs w:val="24"/>
        </w:rPr>
        <w:t>настоящего Положения, р</w:t>
      </w:r>
      <w:r w:rsidR="00857470" w:rsidRPr="00F97002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принимает </w:t>
      </w:r>
      <w:r w:rsidR="00602916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членов Ассоциации</w:t>
      </w:r>
      <w:r w:rsidR="00F970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3381" w:rsidRPr="00F33381" w:rsidRDefault="00F33381" w:rsidP="00F33381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</w:t>
      </w:r>
      <w:r w:rsidRPr="00F33381">
        <w:rPr>
          <w:rFonts w:ascii="Times New Roman" w:hAnsi="Times New Roman" w:cs="Times New Roman"/>
          <w:b w:val="0"/>
          <w:color w:val="auto"/>
        </w:rPr>
        <w:t>азмещени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F33381">
        <w:rPr>
          <w:rFonts w:ascii="Times New Roman" w:hAnsi="Times New Roman" w:cs="Times New Roman"/>
          <w:b w:val="0"/>
          <w:color w:val="auto"/>
        </w:rPr>
        <w:t xml:space="preserve"> и (или) инвестировани</w:t>
      </w:r>
      <w:r>
        <w:rPr>
          <w:rFonts w:ascii="Times New Roman" w:hAnsi="Times New Roman" w:cs="Times New Roman"/>
          <w:b w:val="0"/>
          <w:color w:val="auto"/>
        </w:rPr>
        <w:t>е</w:t>
      </w:r>
      <w:r w:rsidRPr="00F33381">
        <w:rPr>
          <w:rFonts w:ascii="Times New Roman" w:hAnsi="Times New Roman" w:cs="Times New Roman"/>
          <w:b w:val="0"/>
          <w:color w:val="auto"/>
        </w:rPr>
        <w:t xml:space="preserve"> средств компенсационного фонда возмещения вреда </w:t>
      </w:r>
      <w:r>
        <w:rPr>
          <w:rFonts w:ascii="Times New Roman" w:hAnsi="Times New Roman" w:cs="Times New Roman"/>
          <w:b w:val="0"/>
          <w:color w:val="auto"/>
        </w:rPr>
        <w:t xml:space="preserve">осуществляется в порядке и на условиях, которые установлены </w:t>
      </w:r>
      <w:r w:rsidRPr="00F33381">
        <w:rPr>
          <w:rFonts w:ascii="Times New Roman" w:hAnsi="Times New Roman" w:cs="Times New Roman"/>
          <w:b w:val="0"/>
          <w:color w:val="auto"/>
        </w:rPr>
        <w:t>Постановление Правительства РФ от 19 апреля 2017 г. N 469</w:t>
      </w:r>
      <w:r>
        <w:rPr>
          <w:rFonts w:ascii="Times New Roman" w:hAnsi="Times New Roman"/>
          <w:bCs w:val="0"/>
        </w:rPr>
        <w:t xml:space="preserve"> «</w:t>
      </w:r>
      <w:r w:rsidRPr="00F33381">
        <w:rPr>
          <w:rFonts w:ascii="Times New Roman" w:hAnsi="Times New Roman" w:cs="Times New Roman"/>
          <w:b w:val="0"/>
          <w:color w:val="auto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</w:t>
      </w:r>
      <w:r w:rsidRPr="00F33381">
        <w:rPr>
          <w:rFonts w:ascii="Times New Roman" w:hAnsi="Times New Roman"/>
          <w:b w:val="0"/>
          <w:bCs w:val="0"/>
        </w:rPr>
        <w:t xml:space="preserve">ктов капитального строительства». </w:t>
      </w:r>
      <w:proofErr w:type="gramEnd"/>
    </w:p>
    <w:p w:rsidR="001B5171" w:rsidRDefault="000A0757" w:rsidP="00F333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="008E7B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B5171">
        <w:rPr>
          <w:rFonts w:ascii="Times New Roman" w:hAnsi="Times New Roman"/>
          <w:sz w:val="24"/>
          <w:szCs w:val="24"/>
        </w:rPr>
        <w:t xml:space="preserve"> В случае, предусмотренном подпунктом  4.1.4. настоящего Положения, р</w:t>
      </w:r>
      <w:r w:rsidR="001B5171" w:rsidRPr="00F97002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о перечислении средств компенсационного фонда принимает </w:t>
      </w:r>
      <w:r w:rsidR="001B517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исполнительный орган </w:t>
      </w:r>
      <w:r w:rsidR="00C2052C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51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7002" w:rsidRDefault="00F97002" w:rsidP="00F970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E7B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случаях, предусмотренных подпунктом 4.1.3. настоящего Положения, </w:t>
      </w:r>
      <w:r w:rsidRPr="00F97002">
        <w:rPr>
          <w:rFonts w:ascii="Times New Roman" w:eastAsia="Times New Roman" w:hAnsi="Times New Roman"/>
          <w:sz w:val="24"/>
          <w:szCs w:val="24"/>
          <w:lang w:eastAsia="ru-RU"/>
        </w:rPr>
        <w:t>перечислени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700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компенсационного фонда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на основании вступившего в законную силу решения суда. </w:t>
      </w:r>
    </w:p>
    <w:p w:rsidR="002C6708" w:rsidRPr="00166D81" w:rsidRDefault="002C6708" w:rsidP="002C670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</w:t>
      </w:r>
      <w:r w:rsidR="008E7B1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.1. При досудебном рассмотрении поступившего в адрес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заявления об осуществлении выплат в результате наступления солидарной ответственности, 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сполнительный орган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срок не более чем 30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календарных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дней проводит проверку фактов, изложенных в таком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и готовит заключение о его обоснованности. Одновременно Исполнительный орган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готовит справку о размере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его соответствии требованиям законодательства в случае удовлетворения требования об осуществлении выплаты.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Окончательное решение об обоснованности заявления и решение </w:t>
      </w:r>
      <w:r w:rsidR="00EA53F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выплатах принимает Совет </w:t>
      </w:r>
      <w:r w:rsidR="00B504A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О решении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Совета </w:t>
      </w:r>
      <w:r w:rsidR="00B504A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 заявитель информируется письменно в течение 10 рабочих дней со дня принятия такого решения.</w:t>
      </w:r>
    </w:p>
    <w:p w:rsidR="007E410D" w:rsidRDefault="00F97002" w:rsidP="007E410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="000A0757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 предусмотренн</w:t>
      </w:r>
      <w:r w:rsidR="000A075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подпунктом 4.1.5. настоящего Положения, </w:t>
      </w:r>
      <w:r w:rsidRPr="00F97002">
        <w:rPr>
          <w:rFonts w:ascii="Times New Roman" w:eastAsia="Times New Roman" w:hAnsi="Times New Roman"/>
          <w:sz w:val="24"/>
          <w:szCs w:val="24"/>
          <w:lang w:eastAsia="ru-RU"/>
        </w:rPr>
        <w:t>перечислени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700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компенсационного фонда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на основании решения об исключении сведений об </w:t>
      </w:r>
      <w:r w:rsidR="00406A0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</w:t>
      </w:r>
      <w:r w:rsidRPr="00F9700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696198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 реестра саморегулируемых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E410D" w:rsidRPr="00166D81" w:rsidRDefault="007E410D" w:rsidP="007E410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</w:t>
      </w:r>
      <w:r w:rsidR="00CC2A9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.1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 случае исключения сведений об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из государственного реестра саморегулируемых организаций средства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 недельный срок с даты исключения таких сведений подлежат зачислению на специальный банковский счет Национального </w:t>
      </w:r>
      <w:r w:rsidR="00D06D1F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объединения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солидарной ответственности по обязательствам членов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 возникшим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случаях, предусмотренных статей 60 Градостроительного кодекса Российской Федерации.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 </w:t>
      </w:r>
    </w:p>
    <w:p w:rsidR="00EA53F3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5. ВОСПОЛНЕНИЕ СРЕДСТВ</w:t>
      </w: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КОМПЕНСАЦИОННОГО ФОНДА ВОЗМЕЩЕНИЯ ВРЕДА</w:t>
      </w:r>
    </w:p>
    <w:p w:rsidR="00857470" w:rsidRPr="00166D81" w:rsidRDefault="00857470" w:rsidP="00166D81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5.1.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При снижении размера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ниже минимального размера, определяемого в соответствии с настоящим Положением, члены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порядке и до размера, которые установлены настоящим Положением, исходя из фактического количества членов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 уровня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их ответственности по обязательствам. 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5.2. 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При снижении размера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результате осуществления выплат в соответствии со статьей 60 Градостроительного кодекса Российской Федерации вследствие </w:t>
      </w:r>
      <w:r w:rsidRPr="00166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недостатков </w:t>
      </w:r>
      <w:r w:rsidRPr="001C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 по</w:t>
      </w:r>
      <w:r w:rsidR="001C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4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строительству, реконструкции, капитальному ремонту объектов капи</w:t>
      </w:r>
      <w:r w:rsidRPr="00166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тального строительства, член </w:t>
      </w:r>
      <w:r w:rsidR="00C20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326B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66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которым был причинен вред, а также иные члены </w:t>
      </w:r>
      <w:r w:rsidR="00C20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внести взносы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компенсационный фонд возмещения вреда в установленный в п. 5.1 настоящего Положения срок со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 дня осуществления указанных выплат.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5.3. 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При снижении размера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должны внести взносы в компенсационный фонд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 установленный в п. 5.1</w:t>
      </w:r>
      <w:r w:rsidR="00EA53F3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настоящего Положения срок со дня уведомления </w:t>
      </w:r>
      <w:r w:rsidR="00406A0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</w:t>
      </w:r>
      <w:r w:rsidR="002724A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ей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своих членов об утверждении годовой финансовой отчетности, в которой зафиксирован убыток по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результатам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инвестирования 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5.4. Средства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выплаченные в соответствии с п. 4.1.3. настоящего Положения, подлежат восполнению за счет виновного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После осуществления соответствующей выплаты Исполнительный орган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 течение 3 рабочих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 xml:space="preserve">дней предъявляет требование о восполнении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средств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5.5. При уменьшении размера компенсационного фонда ниже минимального</w:t>
      </w:r>
      <w:r w:rsidR="00C0356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сполнительный орган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информирует об этом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Совет </w:t>
      </w:r>
      <w:r w:rsidR="00B504A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вносит предложени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 восполнении средств компенсационного фонда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возмещения вреда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за счет взносов членов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5.6. Решение о дополнительных взносах в компенсационный фонд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возмещения вреда 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 целью его восполнения принимает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Совет </w:t>
      </w:r>
      <w:r w:rsidR="00B504A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5.6.1. В таком решении должно быть указано: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- причина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уменьшения размера компенсационного фонда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ниже минимального;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- размер дополнительного взноса в компенсационный фонд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 каждого члена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;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- срок, в соответствии с п. 5.1. настоящего Положения, в течение которого должны быть осуществлены взносы в компенсационный фонд 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;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- принятые меры и/или план по принятию мер для предотвращения в последующем уменьшения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размера компенсационного фонда </w:t>
      </w:r>
      <w:r w:rsidR="00EA53F3"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возмещения вреда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 </w:t>
      </w:r>
    </w:p>
    <w:p w:rsidR="00857470" w:rsidRPr="00166D81" w:rsidRDefault="00857470" w:rsidP="00166D81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6. </w:t>
      </w:r>
      <w:proofErr w:type="gramStart"/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КОНТРОЛЬ ЗА</w:t>
      </w:r>
      <w:proofErr w:type="gramEnd"/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СОСТОЯНИЕМ КОМПЕНСАЦИОННОГО ФОНДА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6.1. Ежегодный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контроль за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состоянием компенсационного фонда возмещения вреда осуществляет Ревизионная комиссия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166D81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6.2. Информация о текущем размере компенсационного фонда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возмещения вреда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размещается на сайте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 обновляется в соответствии с положениями действующего законодательства. </w:t>
      </w:r>
      <w:proofErr w:type="gramStart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Контроль за</w:t>
      </w:r>
      <w:proofErr w:type="gramEnd"/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размещением и достоверностью сведений о размере компенсационного фонда возмещения вреда осуществляет </w:t>
      </w:r>
      <w:r w:rsidR="002F05B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сполнительный орган </w:t>
      </w:r>
      <w:r w:rsidR="00C2052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166D8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Default="00857470" w:rsidP="00166D8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857470" w:rsidRPr="00166D81" w:rsidRDefault="00857470" w:rsidP="00166D8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166D8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7. ЗАКЛЮЧИТЕЛЬНЫЕ ПОЛОЖЕНИЯ</w:t>
      </w:r>
    </w:p>
    <w:p w:rsidR="00893176" w:rsidRDefault="00893176" w:rsidP="0089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17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7.1. Настоящее Положение, </w:t>
      </w:r>
      <w:r>
        <w:rPr>
          <w:rFonts w:ascii="Times New Roman" w:hAnsi="Times New Roman"/>
          <w:sz w:val="24"/>
          <w:szCs w:val="24"/>
        </w:rPr>
        <w:t>утверждается</w:t>
      </w:r>
      <w:r w:rsidRPr="00893176">
        <w:rPr>
          <w:rFonts w:ascii="Times New Roman" w:hAnsi="Times New Roman"/>
          <w:sz w:val="24"/>
          <w:szCs w:val="24"/>
        </w:rPr>
        <w:t xml:space="preserve"> решением Общего собрания членов</w:t>
      </w:r>
      <w:r w:rsidR="00C03569">
        <w:rPr>
          <w:rFonts w:ascii="Times New Roman" w:hAnsi="Times New Roman"/>
          <w:sz w:val="24"/>
          <w:szCs w:val="24"/>
        </w:rPr>
        <w:t xml:space="preserve"> Ассоциации</w:t>
      </w:r>
      <w:r w:rsidR="00A42888">
        <w:rPr>
          <w:rFonts w:ascii="Times New Roman" w:hAnsi="Times New Roman"/>
          <w:sz w:val="24"/>
          <w:szCs w:val="24"/>
        </w:rPr>
        <w:t>.</w:t>
      </w:r>
    </w:p>
    <w:p w:rsidR="000929B4" w:rsidRDefault="000929B4" w:rsidP="0089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3176" w:rsidRPr="00893176">
        <w:rPr>
          <w:rFonts w:ascii="Times New Roman" w:hAnsi="Times New Roman"/>
          <w:sz w:val="24"/>
          <w:szCs w:val="24"/>
        </w:rPr>
        <w:t>.2. В Настоящ</w:t>
      </w:r>
      <w:r w:rsidR="00D151EF">
        <w:rPr>
          <w:rFonts w:ascii="Times New Roman" w:hAnsi="Times New Roman"/>
          <w:sz w:val="24"/>
          <w:szCs w:val="24"/>
        </w:rPr>
        <w:t>е</w:t>
      </w:r>
      <w:r w:rsidR="00893176" w:rsidRPr="0089317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</w:t>
      </w:r>
      <w:r w:rsidR="00893176" w:rsidRPr="00893176">
        <w:rPr>
          <w:rFonts w:ascii="Times New Roman" w:hAnsi="Times New Roman"/>
          <w:sz w:val="24"/>
          <w:szCs w:val="24"/>
        </w:rPr>
        <w:t xml:space="preserve"> могут быть внесены изменения, либо настоящ</w:t>
      </w:r>
      <w:r w:rsidR="00D151EF">
        <w:rPr>
          <w:rFonts w:ascii="Times New Roman" w:hAnsi="Times New Roman"/>
          <w:sz w:val="24"/>
          <w:szCs w:val="24"/>
        </w:rPr>
        <w:t>е</w:t>
      </w:r>
      <w:r w:rsidR="00893176" w:rsidRPr="0089317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 может</w:t>
      </w:r>
      <w:r w:rsidR="00893176" w:rsidRPr="00893176">
        <w:rPr>
          <w:rFonts w:ascii="Times New Roman" w:hAnsi="Times New Roman"/>
          <w:sz w:val="24"/>
          <w:szCs w:val="24"/>
        </w:rPr>
        <w:t xml:space="preserve"> быть признан</w:t>
      </w:r>
      <w:r w:rsidR="00D151EF">
        <w:rPr>
          <w:rFonts w:ascii="Times New Roman" w:hAnsi="Times New Roman"/>
          <w:sz w:val="24"/>
          <w:szCs w:val="24"/>
        </w:rPr>
        <w:t>о</w:t>
      </w:r>
      <w:bookmarkStart w:id="1" w:name="sub_555014"/>
      <w:r w:rsidR="00A42888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893176" w:rsidRDefault="000929B4" w:rsidP="0089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Настояще</w:t>
      </w:r>
      <w:r w:rsidR="00893176" w:rsidRPr="0089317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Положение</w:t>
      </w:r>
      <w:r w:rsidR="00893176" w:rsidRPr="00893176">
        <w:rPr>
          <w:rFonts w:ascii="Times New Roman" w:hAnsi="Times New Roman"/>
          <w:sz w:val="24"/>
          <w:szCs w:val="24"/>
        </w:rPr>
        <w:t>, а также вносимые в него изменения, дополнения в срок не позднее чем через три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="00893176" w:rsidRPr="00893176">
        <w:rPr>
          <w:rFonts w:ascii="Times New Roman" w:hAnsi="Times New Roman"/>
          <w:sz w:val="24"/>
          <w:szCs w:val="24"/>
        </w:rPr>
        <w:t xml:space="preserve"> дня со дня их принятия подлежат размещению на сайте </w:t>
      </w:r>
      <w:r w:rsidR="00C03569">
        <w:rPr>
          <w:rFonts w:ascii="Times New Roman" w:hAnsi="Times New Roman"/>
          <w:sz w:val="24"/>
          <w:szCs w:val="24"/>
        </w:rPr>
        <w:t xml:space="preserve">Ассоциации </w:t>
      </w:r>
      <w:hyperlink r:id="rId8" w:history="1">
        <w:r w:rsidRPr="00A93034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A93034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gramStart"/>
        <w:r w:rsidRPr="00A93034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9303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93034">
          <w:rPr>
            <w:rStyle w:val="a9"/>
            <w:rFonts w:ascii="Times New Roman" w:hAnsi="Times New Roman"/>
            <w:sz w:val="24"/>
            <w:szCs w:val="24"/>
            <w:lang w:val="en-US"/>
          </w:rPr>
          <w:t>SROKHAKASIA</w:t>
        </w:r>
        <w:r w:rsidRPr="00A93034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93034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3176" w:rsidRPr="00893176">
        <w:rPr>
          <w:rFonts w:ascii="Times New Roman" w:hAnsi="Times New Roman"/>
          <w:sz w:val="24"/>
          <w:szCs w:val="24"/>
        </w:rPr>
        <w:t xml:space="preserve"> в сети "Интернет" и направлению на бумажном носител</w:t>
      </w:r>
      <w:r>
        <w:rPr>
          <w:rFonts w:ascii="Times New Roman" w:hAnsi="Times New Roman"/>
          <w:sz w:val="24"/>
          <w:szCs w:val="24"/>
        </w:rPr>
        <w:t>е</w:t>
      </w:r>
      <w:r w:rsidR="00893176" w:rsidRPr="00893176">
        <w:rPr>
          <w:rFonts w:ascii="Times New Roman" w:hAnsi="Times New Roman"/>
          <w:sz w:val="24"/>
          <w:szCs w:val="24"/>
        </w:rPr>
        <w:t xml:space="preserve"> в орган надзора за саморегулируемыми организациями.</w:t>
      </w:r>
      <w:bookmarkEnd w:id="1"/>
      <w:proofErr w:type="gramEnd"/>
    </w:p>
    <w:p w:rsidR="00893176" w:rsidRPr="00893176" w:rsidRDefault="000929B4" w:rsidP="007B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7.4. Настоящее Положение, </w:t>
      </w:r>
      <w:r w:rsidRPr="00893176">
        <w:rPr>
          <w:rFonts w:ascii="Times New Roman" w:hAnsi="Times New Roman"/>
          <w:sz w:val="24"/>
          <w:szCs w:val="24"/>
        </w:rPr>
        <w:t>а также вносимые в него изменения, дополнения</w:t>
      </w:r>
      <w:r>
        <w:rPr>
          <w:rFonts w:ascii="Times New Roman" w:hAnsi="Times New Roman"/>
          <w:sz w:val="24"/>
          <w:szCs w:val="24"/>
        </w:rPr>
        <w:t xml:space="preserve">, решение о признании настоящего Положения утратившим силу, вступает в силу не ранее чем со дня внесения соответствующих сведений в государственный реестр саморегулируемых организаций. </w:t>
      </w:r>
    </w:p>
    <w:sectPr w:rsidR="00893176" w:rsidRPr="00893176" w:rsidSect="00C12BD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24" w:rsidRDefault="00670D24" w:rsidP="00857470">
      <w:pPr>
        <w:spacing w:after="0" w:line="240" w:lineRule="auto"/>
      </w:pPr>
      <w:r>
        <w:separator/>
      </w:r>
    </w:p>
  </w:endnote>
  <w:endnote w:type="continuationSeparator" w:id="0">
    <w:p w:rsidR="00670D24" w:rsidRDefault="00670D24" w:rsidP="008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24" w:rsidRDefault="00670D24" w:rsidP="00857470">
      <w:pPr>
        <w:spacing w:after="0" w:line="240" w:lineRule="auto"/>
      </w:pPr>
      <w:r>
        <w:separator/>
      </w:r>
    </w:p>
  </w:footnote>
  <w:footnote w:type="continuationSeparator" w:id="0">
    <w:p w:rsidR="00670D24" w:rsidRDefault="00670D24" w:rsidP="0085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6"/>
    <w:rsid w:val="00007BC5"/>
    <w:rsid w:val="0001682D"/>
    <w:rsid w:val="00026B50"/>
    <w:rsid w:val="0007018B"/>
    <w:rsid w:val="00086745"/>
    <w:rsid w:val="000929B4"/>
    <w:rsid w:val="000A0757"/>
    <w:rsid w:val="000A079D"/>
    <w:rsid w:val="000C0641"/>
    <w:rsid w:val="000D6E67"/>
    <w:rsid w:val="000E6616"/>
    <w:rsid w:val="0013011D"/>
    <w:rsid w:val="00135721"/>
    <w:rsid w:val="0014741F"/>
    <w:rsid w:val="001534C5"/>
    <w:rsid w:val="00166D81"/>
    <w:rsid w:val="00177F66"/>
    <w:rsid w:val="001B5171"/>
    <w:rsid w:val="001B7A72"/>
    <w:rsid w:val="001C047A"/>
    <w:rsid w:val="001C4B30"/>
    <w:rsid w:val="001C4E84"/>
    <w:rsid w:val="001D3DD2"/>
    <w:rsid w:val="00210414"/>
    <w:rsid w:val="0022714E"/>
    <w:rsid w:val="0024248A"/>
    <w:rsid w:val="00246449"/>
    <w:rsid w:val="00251BF7"/>
    <w:rsid w:val="00260A62"/>
    <w:rsid w:val="002724AC"/>
    <w:rsid w:val="0029725E"/>
    <w:rsid w:val="002A0F25"/>
    <w:rsid w:val="002A57CD"/>
    <w:rsid w:val="002C6708"/>
    <w:rsid w:val="002F05BD"/>
    <w:rsid w:val="00326BCA"/>
    <w:rsid w:val="0033023B"/>
    <w:rsid w:val="00396441"/>
    <w:rsid w:val="003F6BF6"/>
    <w:rsid w:val="00406A07"/>
    <w:rsid w:val="00472422"/>
    <w:rsid w:val="00476BE6"/>
    <w:rsid w:val="004C3E45"/>
    <w:rsid w:val="004E21B9"/>
    <w:rsid w:val="00514075"/>
    <w:rsid w:val="00546067"/>
    <w:rsid w:val="00574A9A"/>
    <w:rsid w:val="005F43E1"/>
    <w:rsid w:val="006016E4"/>
    <w:rsid w:val="00602916"/>
    <w:rsid w:val="00605D69"/>
    <w:rsid w:val="00670D24"/>
    <w:rsid w:val="00696198"/>
    <w:rsid w:val="006A240E"/>
    <w:rsid w:val="006A6D9E"/>
    <w:rsid w:val="006D26FE"/>
    <w:rsid w:val="006D7A86"/>
    <w:rsid w:val="006E1429"/>
    <w:rsid w:val="006E48CA"/>
    <w:rsid w:val="00706614"/>
    <w:rsid w:val="007100C9"/>
    <w:rsid w:val="0075210F"/>
    <w:rsid w:val="00767EB9"/>
    <w:rsid w:val="007B58A5"/>
    <w:rsid w:val="007E410D"/>
    <w:rsid w:val="0080070B"/>
    <w:rsid w:val="00844F13"/>
    <w:rsid w:val="00857470"/>
    <w:rsid w:val="00884DD4"/>
    <w:rsid w:val="00891604"/>
    <w:rsid w:val="00893176"/>
    <w:rsid w:val="008E7B1C"/>
    <w:rsid w:val="008F28ED"/>
    <w:rsid w:val="00911A0E"/>
    <w:rsid w:val="009300A1"/>
    <w:rsid w:val="009463AE"/>
    <w:rsid w:val="0094745C"/>
    <w:rsid w:val="00970B26"/>
    <w:rsid w:val="00977A44"/>
    <w:rsid w:val="009A0927"/>
    <w:rsid w:val="009C2385"/>
    <w:rsid w:val="00A00DC6"/>
    <w:rsid w:val="00A22DBA"/>
    <w:rsid w:val="00A42888"/>
    <w:rsid w:val="00A476C5"/>
    <w:rsid w:val="00A62BE3"/>
    <w:rsid w:val="00A95B2E"/>
    <w:rsid w:val="00A95F5D"/>
    <w:rsid w:val="00B24B0D"/>
    <w:rsid w:val="00B33300"/>
    <w:rsid w:val="00B504AC"/>
    <w:rsid w:val="00BA322F"/>
    <w:rsid w:val="00BC6E4C"/>
    <w:rsid w:val="00BE1EE4"/>
    <w:rsid w:val="00BE5935"/>
    <w:rsid w:val="00C03569"/>
    <w:rsid w:val="00C038D3"/>
    <w:rsid w:val="00C12BDD"/>
    <w:rsid w:val="00C15736"/>
    <w:rsid w:val="00C2052C"/>
    <w:rsid w:val="00C969AC"/>
    <w:rsid w:val="00CB056D"/>
    <w:rsid w:val="00CB65EB"/>
    <w:rsid w:val="00CC15F6"/>
    <w:rsid w:val="00CC2A97"/>
    <w:rsid w:val="00D06D1F"/>
    <w:rsid w:val="00D151EF"/>
    <w:rsid w:val="00D520A2"/>
    <w:rsid w:val="00D532FB"/>
    <w:rsid w:val="00D70E6F"/>
    <w:rsid w:val="00DC14C5"/>
    <w:rsid w:val="00DD159F"/>
    <w:rsid w:val="00E52B71"/>
    <w:rsid w:val="00EA53F3"/>
    <w:rsid w:val="00EC2BD9"/>
    <w:rsid w:val="00EF0DCF"/>
    <w:rsid w:val="00F02742"/>
    <w:rsid w:val="00F044BD"/>
    <w:rsid w:val="00F33381"/>
    <w:rsid w:val="00F641D0"/>
    <w:rsid w:val="00F9700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33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57470"/>
  </w:style>
  <w:style w:type="paragraph" w:styleId="a4">
    <w:name w:val="No Spacing"/>
    <w:uiPriority w:val="1"/>
    <w:qFormat/>
    <w:rsid w:val="00857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574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470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E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893176"/>
    <w:rPr>
      <w:strike w:val="0"/>
      <w:dstrike w:val="0"/>
      <w:color w:val="000000"/>
      <w:u w:val="none"/>
      <w:effect w:val="none"/>
    </w:rPr>
  </w:style>
  <w:style w:type="paragraph" w:customStyle="1" w:styleId="aa">
    <w:name w:val="Знак"/>
    <w:basedOn w:val="a"/>
    <w:rsid w:val="009A09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0E661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338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33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57470"/>
  </w:style>
  <w:style w:type="paragraph" w:styleId="a4">
    <w:name w:val="No Spacing"/>
    <w:uiPriority w:val="1"/>
    <w:qFormat/>
    <w:rsid w:val="00857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574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470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E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893176"/>
    <w:rPr>
      <w:strike w:val="0"/>
      <w:dstrike w:val="0"/>
      <w:color w:val="000000"/>
      <w:u w:val="none"/>
      <w:effect w:val="none"/>
    </w:rPr>
  </w:style>
  <w:style w:type="paragraph" w:customStyle="1" w:styleId="aa">
    <w:name w:val="Знак"/>
    <w:basedOn w:val="a"/>
    <w:rsid w:val="009A09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0E661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338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KHAKAS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36F4-7347-4D7A-88D7-AA67DB3F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 Windows</cp:lastModifiedBy>
  <cp:revision>79</cp:revision>
  <cp:lastPrinted>2019-01-10T02:32:00Z</cp:lastPrinted>
  <dcterms:created xsi:type="dcterms:W3CDTF">2016-09-26T09:34:00Z</dcterms:created>
  <dcterms:modified xsi:type="dcterms:W3CDTF">2019-03-07T01:55:00Z</dcterms:modified>
</cp:coreProperties>
</file>